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9635"/>
      </w:tblGrid>
      <w:tr w:rsidR="0009074C" w:rsidRPr="0009074C" w:rsidTr="0009074C">
        <w:tc>
          <w:tcPr>
            <w:tcW w:w="9655" w:type="dxa"/>
            <w:gridSpan w:val="2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9074C" w:rsidRDefault="0009074C" w:rsidP="000907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ru-RU"/>
              </w:rPr>
            </w:pPr>
            <w:bookmarkStart w:id="0" w:name="m_-2520709940695808655_a1"/>
            <w:r w:rsidRPr="0009074C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ru-RU"/>
              </w:rPr>
              <w:t>Законопроект, касающийся подготовки документации по планировке территории, прошел второе чтение</w:t>
            </w:r>
            <w:bookmarkEnd w:id="0"/>
          </w:p>
          <w:p w:rsidR="0009074C" w:rsidRPr="0009074C" w:rsidRDefault="0009074C" w:rsidP="000907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ru-RU"/>
              </w:rPr>
            </w:pPr>
          </w:p>
        </w:tc>
      </w:tr>
      <w:tr w:rsidR="0009074C" w:rsidRPr="0009074C" w:rsidTr="0009074C">
        <w:tc>
          <w:tcPr>
            <w:tcW w:w="20" w:type="dxa"/>
            <w:shd w:val="clear" w:color="auto" w:fill="FFFFFF"/>
            <w:vAlign w:val="center"/>
            <w:hideMark/>
          </w:tcPr>
          <w:p w:rsidR="0009074C" w:rsidRPr="0009074C" w:rsidRDefault="0009074C" w:rsidP="000907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3"/>
                <w:szCs w:val="13"/>
                <w:lang w:eastAsia="ru-RU"/>
              </w:rPr>
            </w:pPr>
          </w:p>
        </w:tc>
        <w:tc>
          <w:tcPr>
            <w:tcW w:w="9635" w:type="dxa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09074C" w:rsidRPr="0009074C" w:rsidRDefault="0009074C" w:rsidP="0009074C">
            <w:pPr>
              <w:spacing w:before="160" w:after="80" w:line="240" w:lineRule="auto"/>
              <w:jc w:val="both"/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</w:pPr>
            <w:proofErr w:type="gramStart"/>
            <w:r w:rsidRPr="0009074C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Досье на проект федерального закона № 778655-6 “О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Федерации” (внесен 24.04.2015 депутатами ГД И.В. Белых, Н.Н. Гончаром, Н.В.</w:t>
            </w:r>
            <w:proofErr w:type="gramEnd"/>
            <w:r w:rsidRPr="0009074C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9074C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Школкиной</w:t>
            </w:r>
            <w:proofErr w:type="spellEnd"/>
            <w:r w:rsidRPr="0009074C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)</w:t>
            </w:r>
            <w:proofErr w:type="gramEnd"/>
          </w:p>
          <w:p w:rsidR="0009074C" w:rsidRPr="0009074C" w:rsidRDefault="0009074C" w:rsidP="0009074C">
            <w:pPr>
              <w:spacing w:before="100" w:beforeAutospacing="1" w:after="80" w:line="240" w:lineRule="auto"/>
              <w:jc w:val="both"/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</w:pPr>
            <w:r w:rsidRPr="0009074C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17.06.2016 Госдума приняла во втором чтении проект поправок в </w:t>
            </w:r>
            <w:proofErr w:type="spellStart"/>
            <w:r w:rsidRPr="0009074C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ГрК</w:t>
            </w:r>
            <w:proofErr w:type="spellEnd"/>
            <w:r w:rsidRPr="0009074C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РФ и иные законодательные акты. Он направлен на совершенствование регулирования подготовки, согласования и утверждения документации по планировке территории и обеспечение комплексного и устойчивого развития территорий. Предлагается отделить понятия "линейные объекты" и "красные линии" и ввести </w:t>
            </w:r>
            <w:proofErr w:type="gramStart"/>
            <w:r w:rsidRPr="0009074C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самостоятельное</w:t>
            </w:r>
            <w:proofErr w:type="gramEnd"/>
            <w:r w:rsidRPr="0009074C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"линейные объекты". Кроме того, законопрое</w:t>
            </w:r>
            <w:proofErr w:type="gramStart"/>
            <w:r w:rsidRPr="0009074C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кт вкл</w:t>
            </w:r>
            <w:proofErr w:type="gramEnd"/>
            <w:r w:rsidRPr="0009074C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ючает в </w:t>
            </w:r>
            <w:proofErr w:type="spellStart"/>
            <w:r w:rsidRPr="0009074C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ГрК</w:t>
            </w:r>
            <w:proofErr w:type="spellEnd"/>
            <w:r w:rsidRPr="0009074C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РФ термины "элемент планировочной структуры" и "деятельность по комплексному и устойчивому развитию территории". Будут установлены дополнительные требования к карте градостроительного зонирования и градостроительному регламенту. Предлагается сократить состав документации по планировке территории. Она будет включать только 2 документа - проект планировки и проект межевания. Градостроительный план земельного участка будет отнесен к информационным документам. Вместе с тем застройщики, как в настоящее время, должны будут представлять его для получения разрешения на строительство. При этом в плане будет больше информации. Он будет выдаваться на 3 года. Проект планировки территории, как и сейчас, будет служить основой для разработки проекта межевания. Однако не во всех случаях. Исключением станут ситуации, когда в границах территории не планируется вести деятельность по комплексному и устойчивому развитию либо размещать линейные объекты. Кроме того, будет существенно расширен состав основной части проекта планировки и материалов по его обоснованию. Проект межевания будет разделен на основную часть, подлежащую утверждению, и материалы по его обоснованию. Основная часть будет содержать текстовую часть и чертежи межевания. Будут закреплены положения об инженерных изысканиях для подготовки документации по планировке. В настоящее время решения о подготовке документации по планировке территории принимают уполномоченные органы исполнительной власти и местные власти. Согласно законопроекту, некоторым лицам такое решение не потребуется. Это те, с кем заключены договоры о развитии застроенных территорий, договоры о комплексном освоении территории, правообладатели подлежащих реконструкции линейных объектов и др. Они будут сами обеспечивать подготовку документации на основании документов территориального планирования, правил землепользования и застройки. Кроме того, будут регламентированы различные типы процедур комплексного развития территории.</w:t>
            </w:r>
          </w:p>
        </w:tc>
      </w:tr>
    </w:tbl>
    <w:p w:rsidR="00C90BE3" w:rsidRDefault="00C90BE3"/>
    <w:sectPr w:rsidR="00C90BE3" w:rsidSect="00C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074C"/>
    <w:rsid w:val="0009074C"/>
    <w:rsid w:val="00C9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E3"/>
  </w:style>
  <w:style w:type="paragraph" w:styleId="3">
    <w:name w:val="heading 3"/>
    <w:basedOn w:val="a"/>
    <w:link w:val="30"/>
    <w:uiPriority w:val="9"/>
    <w:qFormat/>
    <w:rsid w:val="00090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2567</Characters>
  <Application>Microsoft Office Word</Application>
  <DocSecurity>0</DocSecurity>
  <Lines>21</Lines>
  <Paragraphs>6</Paragraphs>
  <ScaleCrop>false</ScaleCrop>
  <Company>Hewlett-Packard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2016-06-22T10:19:00Z</dcterms:created>
  <dcterms:modified xsi:type="dcterms:W3CDTF">2016-06-22T10:22:00Z</dcterms:modified>
</cp:coreProperties>
</file>