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45" w:rsidRDefault="004E1CAA" w:rsidP="004E1CAA">
      <w:pPr>
        <w:ind w:right="17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1CAA">
        <w:rPr>
          <w:rFonts w:ascii="Times New Roman" w:hAnsi="Times New Roman"/>
          <w:sz w:val="24"/>
          <w:szCs w:val="24"/>
        </w:rPr>
        <w:t>Приложение</w:t>
      </w:r>
    </w:p>
    <w:p w:rsidR="004E1CAA" w:rsidRPr="004E1CAA" w:rsidRDefault="004E1CAA" w:rsidP="004E1CAA">
      <w:pPr>
        <w:ind w:right="175"/>
        <w:jc w:val="right"/>
        <w:rPr>
          <w:rFonts w:ascii="Times New Roman" w:hAnsi="Times New Roman"/>
          <w:sz w:val="24"/>
          <w:szCs w:val="24"/>
        </w:rPr>
      </w:pPr>
    </w:p>
    <w:p w:rsidR="000A6BDA" w:rsidRPr="00384E12" w:rsidRDefault="00BB25CC" w:rsidP="00F1097D">
      <w:pPr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Информация о платных услугах и ценах.</w:t>
      </w:r>
    </w:p>
    <w:p w:rsidR="00BB25CC" w:rsidRPr="00384E12" w:rsidRDefault="00BB25CC" w:rsidP="00F1097D">
      <w:pPr>
        <w:ind w:right="175"/>
        <w:jc w:val="center"/>
        <w:rPr>
          <w:rFonts w:ascii="Times New Roman" w:hAnsi="Times New Roman"/>
          <w:b/>
          <w:sz w:val="24"/>
          <w:szCs w:val="24"/>
        </w:rPr>
      </w:pPr>
    </w:p>
    <w:p w:rsidR="000A6BDA" w:rsidRPr="00384E12" w:rsidRDefault="000A6BDA" w:rsidP="00930356">
      <w:pPr>
        <w:pStyle w:val="a4"/>
        <w:numPr>
          <w:ilvl w:val="0"/>
          <w:numId w:val="4"/>
        </w:numPr>
        <w:ind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4E12">
        <w:rPr>
          <w:rFonts w:ascii="Times New Roman" w:hAnsi="Times New Roman"/>
          <w:b/>
          <w:sz w:val="24"/>
          <w:szCs w:val="24"/>
          <w:u w:val="single"/>
        </w:rPr>
        <w:t xml:space="preserve">Подготовка проектов договоров в простой письменной форме </w:t>
      </w:r>
    </w:p>
    <w:p w:rsidR="00A412B6" w:rsidRPr="00384E12" w:rsidRDefault="00A412B6" w:rsidP="00A412B6">
      <w:pPr>
        <w:pStyle w:val="a4"/>
        <w:ind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4798" w:rsidRPr="00384E12" w:rsidRDefault="00A412B6" w:rsidP="00214798">
      <w:pPr>
        <w:pStyle w:val="a4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В ходе оказания данной услуги специалисты подготовят договора по сделкам с недвижимостью.</w:t>
      </w:r>
    </w:p>
    <w:p w:rsidR="00214798" w:rsidRPr="00384E12" w:rsidRDefault="000A6BDA" w:rsidP="00214798">
      <w:pPr>
        <w:pStyle w:val="a4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Стоимость</w:t>
      </w:r>
      <w:r w:rsidR="00581A2A" w:rsidRPr="00384E12">
        <w:rPr>
          <w:rFonts w:ascii="Times New Roman" w:hAnsi="Times New Roman"/>
          <w:b/>
          <w:sz w:val="24"/>
          <w:szCs w:val="24"/>
        </w:rPr>
        <w:t xml:space="preserve"> услуги</w:t>
      </w:r>
      <w:r w:rsidRPr="00384E12">
        <w:rPr>
          <w:rFonts w:ascii="Times New Roman" w:hAnsi="Times New Roman"/>
          <w:sz w:val="24"/>
          <w:szCs w:val="24"/>
        </w:rPr>
        <w:t>:</w:t>
      </w:r>
    </w:p>
    <w:p w:rsidR="00214798" w:rsidRPr="00384E12" w:rsidRDefault="000A6BDA" w:rsidP="00214798">
      <w:pPr>
        <w:pStyle w:val="a4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550 рублей</w:t>
      </w:r>
      <w:r w:rsidRPr="00384E12">
        <w:rPr>
          <w:rFonts w:ascii="Times New Roman" w:hAnsi="Times New Roman"/>
          <w:sz w:val="24"/>
          <w:szCs w:val="24"/>
        </w:rPr>
        <w:t xml:space="preserve"> в случае составления договора между физическими лицами; </w:t>
      </w:r>
    </w:p>
    <w:p w:rsidR="00214798" w:rsidRPr="00384E12" w:rsidRDefault="000A6BDA" w:rsidP="00214798">
      <w:pPr>
        <w:pStyle w:val="a4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750 рублей</w:t>
      </w:r>
      <w:r w:rsidRPr="00384E12">
        <w:rPr>
          <w:rFonts w:ascii="Times New Roman" w:hAnsi="Times New Roman"/>
          <w:sz w:val="24"/>
          <w:szCs w:val="24"/>
        </w:rPr>
        <w:t xml:space="preserve"> в случае составления договора между ф</w:t>
      </w:r>
      <w:r w:rsidR="00214798" w:rsidRPr="00384E12">
        <w:rPr>
          <w:rFonts w:ascii="Times New Roman" w:hAnsi="Times New Roman"/>
          <w:sz w:val="24"/>
          <w:szCs w:val="24"/>
        </w:rPr>
        <w:t>изическими лицами и юридическим лицом;</w:t>
      </w:r>
    </w:p>
    <w:p w:rsidR="00214798" w:rsidRPr="00384E12" w:rsidRDefault="000A6BDA" w:rsidP="00214798">
      <w:pPr>
        <w:pStyle w:val="a4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900 рублей</w:t>
      </w:r>
      <w:r w:rsidRPr="00384E12">
        <w:rPr>
          <w:rFonts w:ascii="Times New Roman" w:hAnsi="Times New Roman"/>
          <w:sz w:val="24"/>
          <w:szCs w:val="24"/>
        </w:rPr>
        <w:t xml:space="preserve"> в случае составления договора между юридическими лицами или между физическими лицами и несколькими юридическими лицами.</w:t>
      </w:r>
    </w:p>
    <w:p w:rsidR="000A6BDA" w:rsidRPr="00384E12" w:rsidRDefault="000A6BDA" w:rsidP="00214798">
      <w:pPr>
        <w:pStyle w:val="a4"/>
        <w:spacing w:line="240" w:lineRule="auto"/>
        <w:ind w:left="0" w:right="17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4E12">
        <w:rPr>
          <w:rFonts w:ascii="Times New Roman" w:hAnsi="Times New Roman"/>
          <w:b/>
          <w:sz w:val="24"/>
          <w:szCs w:val="24"/>
        </w:rPr>
        <w:t>Консультациия</w:t>
      </w:r>
      <w:proofErr w:type="spellEnd"/>
      <w:r w:rsidRPr="00384E12">
        <w:rPr>
          <w:rFonts w:ascii="Times New Roman" w:hAnsi="Times New Roman"/>
          <w:b/>
          <w:sz w:val="24"/>
          <w:szCs w:val="24"/>
        </w:rPr>
        <w:t xml:space="preserve"> по составу пакета документов для составления договоров в простой письменной форме</w:t>
      </w:r>
    </w:p>
    <w:p w:rsidR="000A6BDA" w:rsidRPr="00384E12" w:rsidRDefault="000A6BDA" w:rsidP="00214798">
      <w:pPr>
        <w:ind w:right="176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Стоимость</w:t>
      </w:r>
      <w:r w:rsidR="00581A2A" w:rsidRPr="00384E12">
        <w:rPr>
          <w:rFonts w:ascii="Times New Roman" w:hAnsi="Times New Roman"/>
          <w:b/>
          <w:sz w:val="24"/>
          <w:szCs w:val="24"/>
        </w:rPr>
        <w:t xml:space="preserve"> услуги</w:t>
      </w:r>
      <w:r w:rsidRPr="00384E12">
        <w:rPr>
          <w:rFonts w:ascii="Times New Roman" w:hAnsi="Times New Roman"/>
          <w:sz w:val="24"/>
          <w:szCs w:val="24"/>
        </w:rPr>
        <w:t xml:space="preserve"> - </w:t>
      </w:r>
      <w:r w:rsidRPr="00384E12">
        <w:rPr>
          <w:rFonts w:ascii="Times New Roman" w:hAnsi="Times New Roman"/>
          <w:b/>
          <w:sz w:val="24"/>
          <w:szCs w:val="24"/>
        </w:rPr>
        <w:t>400 рублей</w:t>
      </w:r>
      <w:r w:rsidRPr="00384E12">
        <w:rPr>
          <w:rFonts w:ascii="Times New Roman" w:hAnsi="Times New Roman"/>
          <w:sz w:val="24"/>
          <w:szCs w:val="24"/>
        </w:rPr>
        <w:t>.</w:t>
      </w:r>
    </w:p>
    <w:p w:rsidR="00A83C81" w:rsidRPr="00384E12" w:rsidRDefault="00142EB3" w:rsidP="00DB2149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Место оказания услуги</w:t>
      </w:r>
      <w:r w:rsidRPr="00384E12">
        <w:rPr>
          <w:rFonts w:ascii="Times New Roman" w:hAnsi="Times New Roman"/>
          <w:sz w:val="24"/>
          <w:szCs w:val="24"/>
        </w:rPr>
        <w:t>: пункты приема и выдачи документов Филиала (г.Казань, г.Альметьевск, г.Нижнекамс</w:t>
      </w:r>
      <w:r w:rsidR="00581A2A" w:rsidRPr="00384E12">
        <w:rPr>
          <w:rFonts w:ascii="Times New Roman" w:hAnsi="Times New Roman"/>
          <w:sz w:val="24"/>
          <w:szCs w:val="24"/>
        </w:rPr>
        <w:t>к</w:t>
      </w:r>
      <w:r w:rsidRPr="00384E12">
        <w:rPr>
          <w:rFonts w:ascii="Times New Roman" w:hAnsi="Times New Roman"/>
          <w:sz w:val="24"/>
          <w:szCs w:val="24"/>
        </w:rPr>
        <w:t>).</w:t>
      </w:r>
    </w:p>
    <w:p w:rsidR="007E248E" w:rsidRPr="00384E12" w:rsidRDefault="007E248E" w:rsidP="00DB2149">
      <w:pPr>
        <w:ind w:right="175"/>
        <w:jc w:val="both"/>
        <w:rPr>
          <w:rFonts w:ascii="Times New Roman" w:hAnsi="Times New Roman"/>
          <w:sz w:val="24"/>
          <w:szCs w:val="24"/>
        </w:rPr>
      </w:pPr>
    </w:p>
    <w:p w:rsidR="007E248E" w:rsidRPr="00384E12" w:rsidRDefault="007E248E" w:rsidP="007E248E">
      <w:pPr>
        <w:pStyle w:val="a3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Контактные данные:</w:t>
      </w:r>
    </w:p>
    <w:p w:rsidR="007E248E" w:rsidRPr="00384E12" w:rsidRDefault="007E248E" w:rsidP="007E248E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8(843) 533-11-45, 533-10-75</w:t>
      </w:r>
    </w:p>
    <w:p w:rsidR="007E248E" w:rsidRPr="00384E12" w:rsidRDefault="00B14EF7" w:rsidP="007E248E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84E12">
        <w:rPr>
          <w:rFonts w:ascii="Times New Roman" w:hAnsi="Times New Roman"/>
          <w:b/>
          <w:sz w:val="24"/>
          <w:szCs w:val="24"/>
          <w:lang w:val="en-US"/>
        </w:rPr>
        <w:t>k</w:t>
      </w:r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adastr</w:t>
      </w:r>
      <w:proofErr w:type="spellEnd"/>
      <w:r w:rsidR="007E248E" w:rsidRPr="00384E1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tatarstan</w:t>
      </w:r>
      <w:proofErr w:type="spellEnd"/>
      <w:r w:rsidR="007E248E" w:rsidRPr="00384E1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A6BDA" w:rsidRPr="00384E12" w:rsidRDefault="000A6BDA" w:rsidP="00DB2149">
      <w:pPr>
        <w:ind w:right="175"/>
        <w:jc w:val="both"/>
        <w:rPr>
          <w:rFonts w:ascii="Times New Roman" w:hAnsi="Times New Roman"/>
          <w:sz w:val="24"/>
          <w:szCs w:val="24"/>
        </w:rPr>
      </w:pPr>
    </w:p>
    <w:p w:rsidR="000A6BDA" w:rsidRPr="00384E12" w:rsidRDefault="007E248E" w:rsidP="00930356">
      <w:pPr>
        <w:pStyle w:val="a4"/>
        <w:numPr>
          <w:ilvl w:val="0"/>
          <w:numId w:val="4"/>
        </w:numPr>
        <w:ind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4E12">
        <w:rPr>
          <w:rFonts w:ascii="Times New Roman" w:hAnsi="Times New Roman"/>
          <w:b/>
          <w:sz w:val="24"/>
          <w:szCs w:val="24"/>
          <w:u w:val="single"/>
        </w:rPr>
        <w:t>Ф</w:t>
      </w:r>
      <w:r w:rsidR="000A6BDA" w:rsidRPr="00384E12">
        <w:rPr>
          <w:rFonts w:ascii="Times New Roman" w:hAnsi="Times New Roman"/>
          <w:b/>
          <w:sz w:val="24"/>
          <w:szCs w:val="24"/>
          <w:u w:val="single"/>
        </w:rPr>
        <w:t>ормулировк</w:t>
      </w:r>
      <w:r w:rsidRPr="00384E12">
        <w:rPr>
          <w:rFonts w:ascii="Times New Roman" w:hAnsi="Times New Roman"/>
          <w:b/>
          <w:sz w:val="24"/>
          <w:szCs w:val="24"/>
          <w:u w:val="single"/>
        </w:rPr>
        <w:t>а</w:t>
      </w:r>
      <w:r w:rsidR="000A6BDA" w:rsidRPr="00384E12">
        <w:rPr>
          <w:rFonts w:ascii="Times New Roman" w:hAnsi="Times New Roman"/>
          <w:b/>
          <w:sz w:val="24"/>
          <w:szCs w:val="24"/>
          <w:u w:val="single"/>
        </w:rPr>
        <w:t xml:space="preserve"> исковых требований в судебные органы по следующим категориям дел: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о снятии с государственного кадастрового учета объектов недвижимости;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о признании права собственности на объекты недвижимости;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о признании договоров купли-продажи, дарения объектов недвижимости недействительными;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 о признании реестровой ошибки;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о признании права на самовольную постройку;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о признании отсутствующим зарегистрированного права;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о признании результатов межевания земельного участка недействительным, о признании согласованными местоположение границ земельного участка;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о реальном разделе жилого дома, земельного участка;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hAnsi="DejaVu Serif"/>
          <w:sz w:val="24"/>
          <w:szCs w:val="24"/>
        </w:rPr>
        <w:t>⤞</w:t>
      </w:r>
      <w:r w:rsidRPr="00384E12">
        <w:rPr>
          <w:rFonts w:ascii="Times New Roman" w:hAnsi="Times New Roman"/>
          <w:sz w:val="24"/>
          <w:szCs w:val="24"/>
        </w:rPr>
        <w:t xml:space="preserve"> о сохранении помещения в перепланированном состоянии.</w:t>
      </w:r>
    </w:p>
    <w:p w:rsidR="000A6BDA" w:rsidRPr="00384E12" w:rsidRDefault="00683EBB" w:rsidP="000A35CA">
      <w:pPr>
        <w:ind w:right="175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Стоимость услуги:</w:t>
      </w:r>
    </w:p>
    <w:p w:rsidR="000A6BDA" w:rsidRPr="00384E12" w:rsidRDefault="000A6BDA" w:rsidP="000A35CA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1800 рублей</w:t>
      </w:r>
      <w:r w:rsidRPr="00384E12">
        <w:rPr>
          <w:rFonts w:ascii="Times New Roman" w:hAnsi="Times New Roman"/>
          <w:sz w:val="24"/>
          <w:szCs w:val="24"/>
        </w:rPr>
        <w:t xml:space="preserve"> - в письменном виде</w:t>
      </w:r>
    </w:p>
    <w:p w:rsidR="000A6BDA" w:rsidRPr="00384E12" w:rsidRDefault="000A6BDA" w:rsidP="000A35CA">
      <w:pPr>
        <w:ind w:right="175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1200 рублей</w:t>
      </w:r>
      <w:r w:rsidRPr="00384E12">
        <w:rPr>
          <w:rFonts w:ascii="Times New Roman" w:hAnsi="Times New Roman"/>
          <w:sz w:val="24"/>
          <w:szCs w:val="24"/>
        </w:rPr>
        <w:t xml:space="preserve"> – устная консультация</w:t>
      </w:r>
    </w:p>
    <w:p w:rsidR="00683EBB" w:rsidRPr="00384E12" w:rsidRDefault="00683EBB" w:rsidP="00683EBB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Место оказания услуги</w:t>
      </w:r>
      <w:r w:rsidRPr="00384E12">
        <w:rPr>
          <w:rFonts w:ascii="Times New Roman" w:hAnsi="Times New Roman"/>
          <w:sz w:val="24"/>
          <w:szCs w:val="24"/>
        </w:rPr>
        <w:t>: пункты приема и выдачи документов Филиала (г.Казань, г.Альметьевск, г.Нижнекамс</w:t>
      </w:r>
      <w:r w:rsidR="007E248E" w:rsidRPr="00384E12">
        <w:rPr>
          <w:rFonts w:ascii="Times New Roman" w:hAnsi="Times New Roman"/>
          <w:sz w:val="24"/>
          <w:szCs w:val="24"/>
        </w:rPr>
        <w:t>к</w:t>
      </w:r>
      <w:r w:rsidRPr="00384E12">
        <w:rPr>
          <w:rFonts w:ascii="Times New Roman" w:hAnsi="Times New Roman"/>
          <w:sz w:val="24"/>
          <w:szCs w:val="24"/>
        </w:rPr>
        <w:t>).</w:t>
      </w:r>
    </w:p>
    <w:p w:rsidR="000A6BDA" w:rsidRPr="00384E12" w:rsidRDefault="000A6BDA" w:rsidP="000A35CA">
      <w:pPr>
        <w:ind w:right="175"/>
        <w:rPr>
          <w:rFonts w:ascii="Times New Roman" w:hAnsi="Times New Roman"/>
          <w:sz w:val="24"/>
          <w:szCs w:val="24"/>
        </w:rPr>
      </w:pPr>
    </w:p>
    <w:p w:rsidR="000A6BDA" w:rsidRPr="00384E12" w:rsidRDefault="000A6BDA" w:rsidP="000A35CA">
      <w:pPr>
        <w:pStyle w:val="a3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Контактны</w:t>
      </w:r>
      <w:r w:rsidR="007E248E" w:rsidRPr="00384E12">
        <w:rPr>
          <w:rFonts w:ascii="Times New Roman" w:hAnsi="Times New Roman"/>
          <w:b/>
          <w:sz w:val="24"/>
          <w:szCs w:val="24"/>
        </w:rPr>
        <w:t>е</w:t>
      </w:r>
      <w:r w:rsidRPr="00384E12">
        <w:rPr>
          <w:rFonts w:ascii="Times New Roman" w:hAnsi="Times New Roman"/>
          <w:b/>
          <w:sz w:val="24"/>
          <w:szCs w:val="24"/>
        </w:rPr>
        <w:t xml:space="preserve"> </w:t>
      </w:r>
      <w:r w:rsidR="007E248E" w:rsidRPr="00384E12">
        <w:rPr>
          <w:rFonts w:ascii="Times New Roman" w:hAnsi="Times New Roman"/>
          <w:b/>
          <w:sz w:val="24"/>
          <w:szCs w:val="24"/>
        </w:rPr>
        <w:t>данные:</w:t>
      </w:r>
    </w:p>
    <w:p w:rsidR="000A6BDA" w:rsidRPr="00384E12" w:rsidRDefault="000A6BDA" w:rsidP="000A35CA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8(843) 533-11-45, 533-10-75</w:t>
      </w:r>
    </w:p>
    <w:p w:rsidR="007E248E" w:rsidRPr="00384E12" w:rsidRDefault="00B14EF7" w:rsidP="000A35CA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84E12">
        <w:rPr>
          <w:rFonts w:ascii="Times New Roman" w:hAnsi="Times New Roman"/>
          <w:b/>
          <w:sz w:val="24"/>
          <w:szCs w:val="24"/>
          <w:lang w:val="en-US"/>
        </w:rPr>
        <w:t>k</w:t>
      </w:r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adastr</w:t>
      </w:r>
      <w:proofErr w:type="spellEnd"/>
      <w:r w:rsidR="007E248E" w:rsidRPr="00384E1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tatarstan</w:t>
      </w:r>
      <w:proofErr w:type="spellEnd"/>
      <w:r w:rsidR="007E248E" w:rsidRPr="00384E1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83EBB" w:rsidRDefault="00683EBB" w:rsidP="000A35CA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92775" w:rsidRPr="00292775" w:rsidRDefault="00292775" w:rsidP="000A35CA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84E12" w:rsidRDefault="00384E12" w:rsidP="000A35CA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4E12" w:rsidRDefault="00384E12" w:rsidP="000A35CA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4E12" w:rsidRPr="00384E12" w:rsidRDefault="00384E12" w:rsidP="000A35CA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A6BDA" w:rsidRPr="00384E12" w:rsidRDefault="000A6BDA" w:rsidP="00B14EF7">
      <w:pPr>
        <w:pStyle w:val="a4"/>
        <w:numPr>
          <w:ilvl w:val="0"/>
          <w:numId w:val="4"/>
        </w:numPr>
        <w:ind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4E12">
        <w:rPr>
          <w:rFonts w:ascii="Times New Roman" w:hAnsi="Times New Roman"/>
          <w:b/>
          <w:sz w:val="24"/>
          <w:szCs w:val="24"/>
          <w:u w:val="single"/>
        </w:rPr>
        <w:lastRenderedPageBreak/>
        <w:t>Консультационные услуги, связанными с оборотом объектов недвижимости, требу</w:t>
      </w:r>
      <w:r w:rsidR="00AC3EBD" w:rsidRPr="00384E12">
        <w:rPr>
          <w:rFonts w:ascii="Times New Roman" w:hAnsi="Times New Roman"/>
          <w:b/>
          <w:sz w:val="24"/>
          <w:szCs w:val="24"/>
          <w:u w:val="single"/>
        </w:rPr>
        <w:t>ющие предварительной проработки.</w:t>
      </w:r>
    </w:p>
    <w:p w:rsidR="00AC3EBD" w:rsidRPr="00384E12" w:rsidRDefault="00AC3EBD" w:rsidP="00F72293">
      <w:pPr>
        <w:ind w:left="34"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 xml:space="preserve">В ходе оказания данной услуги специалисты проверят xml-документы  на соответствие xml-схемам, утвержденным приказами Росреестра, в том числе на предмет пересечений </w:t>
      </w:r>
      <w:r w:rsidR="00946FE0" w:rsidRPr="00384E12">
        <w:rPr>
          <w:rFonts w:ascii="Times New Roman" w:hAnsi="Times New Roman"/>
          <w:sz w:val="24"/>
          <w:szCs w:val="24"/>
        </w:rPr>
        <w:t xml:space="preserve">объектов </w:t>
      </w:r>
      <w:r w:rsidRPr="00384E12">
        <w:rPr>
          <w:rFonts w:ascii="Times New Roman" w:hAnsi="Times New Roman"/>
          <w:sz w:val="24"/>
          <w:szCs w:val="24"/>
        </w:rPr>
        <w:t>в ЕГРН, а также предоставят информацию по наиболее сложным вопросам, связанным с кадастровым учетом.</w:t>
      </w:r>
    </w:p>
    <w:p w:rsidR="00AC3EBD" w:rsidRPr="00384E12" w:rsidRDefault="00AC3EBD" w:rsidP="00F72293">
      <w:pPr>
        <w:ind w:left="34" w:right="175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Стоимость</w:t>
      </w:r>
      <w:r w:rsidR="00581A2A" w:rsidRPr="00384E12">
        <w:rPr>
          <w:rFonts w:ascii="Times New Roman" w:hAnsi="Times New Roman"/>
          <w:b/>
          <w:sz w:val="24"/>
          <w:szCs w:val="24"/>
        </w:rPr>
        <w:t xml:space="preserve"> услуги</w:t>
      </w:r>
      <w:r w:rsidRPr="00384E12">
        <w:rPr>
          <w:rFonts w:ascii="Times New Roman" w:hAnsi="Times New Roman"/>
          <w:b/>
          <w:sz w:val="24"/>
          <w:szCs w:val="24"/>
        </w:rPr>
        <w:t>:</w:t>
      </w:r>
    </w:p>
    <w:p w:rsidR="000A6BDA" w:rsidRPr="00384E12" w:rsidRDefault="000A6BDA" w:rsidP="00F72293">
      <w:pPr>
        <w:ind w:left="34" w:right="175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- без подготовки письменной резолюции–</w:t>
      </w:r>
      <w:r w:rsidRPr="00384E12">
        <w:rPr>
          <w:rFonts w:ascii="Times New Roman" w:hAnsi="Times New Roman"/>
          <w:b/>
          <w:sz w:val="24"/>
          <w:szCs w:val="24"/>
        </w:rPr>
        <w:t>1200 р</w:t>
      </w:r>
    </w:p>
    <w:p w:rsidR="00AC3EBD" w:rsidRPr="00384E12" w:rsidRDefault="000A6BDA" w:rsidP="00AC3EBD">
      <w:pPr>
        <w:ind w:left="34" w:right="175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 xml:space="preserve">- с подготовкой письменной резолюции - </w:t>
      </w:r>
      <w:r w:rsidRPr="00384E12">
        <w:rPr>
          <w:rFonts w:ascii="Times New Roman" w:hAnsi="Times New Roman"/>
          <w:b/>
          <w:sz w:val="24"/>
          <w:szCs w:val="24"/>
        </w:rPr>
        <w:t>1800 р</w:t>
      </w:r>
    </w:p>
    <w:p w:rsidR="000A6BDA" w:rsidRPr="00384E12" w:rsidRDefault="00AC3EBD" w:rsidP="00AC3EBD">
      <w:pPr>
        <w:ind w:left="34" w:right="175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Место оказания услуги:</w:t>
      </w:r>
      <w:r w:rsidR="00BD4A64" w:rsidRPr="00384E12">
        <w:rPr>
          <w:rFonts w:ascii="Times New Roman" w:hAnsi="Times New Roman"/>
          <w:sz w:val="24"/>
          <w:szCs w:val="24"/>
        </w:rPr>
        <w:t xml:space="preserve"> пункты приема и выдачи документов Филиала, </w:t>
      </w:r>
      <w:r w:rsidR="00E93E8D" w:rsidRPr="00384E12">
        <w:rPr>
          <w:rFonts w:ascii="Times New Roman" w:hAnsi="Times New Roman"/>
          <w:sz w:val="24"/>
          <w:szCs w:val="24"/>
        </w:rPr>
        <w:t>сайт kadastr.tatarstan.ru в разделе «Платные услуги Филиала».</w:t>
      </w:r>
    </w:p>
    <w:p w:rsidR="00AC3EBD" w:rsidRPr="00384E12" w:rsidRDefault="00AC3EBD" w:rsidP="00AC3EBD">
      <w:pPr>
        <w:ind w:left="34" w:right="175"/>
        <w:jc w:val="both"/>
        <w:rPr>
          <w:rFonts w:ascii="Times New Roman" w:hAnsi="Times New Roman"/>
          <w:b/>
          <w:sz w:val="24"/>
          <w:szCs w:val="24"/>
        </w:rPr>
      </w:pPr>
    </w:p>
    <w:p w:rsidR="007E248E" w:rsidRPr="00384E12" w:rsidRDefault="007E248E" w:rsidP="007E248E">
      <w:pPr>
        <w:pStyle w:val="a3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Контактные данные:</w:t>
      </w:r>
    </w:p>
    <w:p w:rsidR="007E248E" w:rsidRPr="00384E12" w:rsidRDefault="007E248E" w:rsidP="007E248E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8(843) 533-17-80</w:t>
      </w:r>
    </w:p>
    <w:p w:rsidR="00B14EF7" w:rsidRPr="00384E12" w:rsidRDefault="00B14EF7" w:rsidP="00B14EF7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84E12">
        <w:rPr>
          <w:rFonts w:ascii="Times New Roman" w:hAnsi="Times New Roman"/>
          <w:b/>
          <w:sz w:val="24"/>
          <w:szCs w:val="24"/>
          <w:lang w:val="en-US"/>
        </w:rPr>
        <w:t>k</w:t>
      </w:r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adastr</w:t>
      </w:r>
      <w:proofErr w:type="spellEnd"/>
      <w:r w:rsidR="007E248E" w:rsidRPr="00384E1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tatarstan</w:t>
      </w:r>
      <w:proofErr w:type="spellEnd"/>
      <w:r w:rsidR="007E248E" w:rsidRPr="00384E1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A27B33" w:rsidRPr="00384E12" w:rsidRDefault="00A27B33" w:rsidP="00B14EF7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A6BDA" w:rsidRPr="00384E12" w:rsidRDefault="007E248E" w:rsidP="00B14EF7">
      <w:pPr>
        <w:pStyle w:val="a4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  <w:u w:val="single"/>
        </w:rPr>
        <w:t>Проведение</w:t>
      </w:r>
      <w:r w:rsidR="000A6BDA" w:rsidRPr="00384E12">
        <w:rPr>
          <w:rFonts w:ascii="Times New Roman" w:hAnsi="Times New Roman"/>
          <w:b/>
          <w:sz w:val="24"/>
          <w:szCs w:val="24"/>
          <w:u w:val="single"/>
        </w:rPr>
        <w:t xml:space="preserve"> лекци</w:t>
      </w:r>
      <w:r w:rsidRPr="00384E12">
        <w:rPr>
          <w:rFonts w:ascii="Times New Roman" w:hAnsi="Times New Roman"/>
          <w:b/>
          <w:sz w:val="24"/>
          <w:szCs w:val="24"/>
          <w:u w:val="single"/>
        </w:rPr>
        <w:t xml:space="preserve">й </w:t>
      </w:r>
      <w:r w:rsidR="000A6BDA" w:rsidRPr="00384E12">
        <w:rPr>
          <w:rFonts w:ascii="Times New Roman" w:hAnsi="Times New Roman"/>
          <w:b/>
          <w:sz w:val="24"/>
          <w:szCs w:val="24"/>
          <w:u w:val="single"/>
        </w:rPr>
        <w:t>и семинар</w:t>
      </w:r>
      <w:r w:rsidRPr="00384E12">
        <w:rPr>
          <w:rFonts w:ascii="Times New Roman" w:hAnsi="Times New Roman"/>
          <w:b/>
          <w:sz w:val="24"/>
          <w:szCs w:val="24"/>
          <w:u w:val="single"/>
        </w:rPr>
        <w:t>ов</w:t>
      </w:r>
      <w:r w:rsidR="000A6BDA" w:rsidRPr="00384E12">
        <w:rPr>
          <w:rFonts w:ascii="Times New Roman" w:hAnsi="Times New Roman"/>
          <w:b/>
          <w:sz w:val="24"/>
          <w:szCs w:val="24"/>
          <w:u w:val="single"/>
        </w:rPr>
        <w:t>, связанных с кадастровым учетом объектов недвижимости (ЮЛ, ФЛ)</w:t>
      </w:r>
    </w:p>
    <w:p w:rsidR="000A6BDA" w:rsidRPr="00384E12" w:rsidRDefault="000A6BDA" w:rsidP="00BE5336">
      <w:pPr>
        <w:ind w:left="-108" w:right="175" w:firstLine="283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 xml:space="preserve">Лекции проводят квалифицированные специалисты, руководители профильных направлений в сфере кадастрового учета, ведения ЕГРН. </w:t>
      </w:r>
    </w:p>
    <w:p w:rsidR="000A6BDA" w:rsidRPr="00384E12" w:rsidRDefault="000A6BDA" w:rsidP="00BE5336">
      <w:pPr>
        <w:ind w:left="-108" w:right="175" w:firstLine="283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Для участия в обсуждении вопросов, возникающих как в ходе лекции, так и направленных нам заранее, приг</w:t>
      </w:r>
      <w:r w:rsidR="007E248E" w:rsidRPr="00384E12">
        <w:rPr>
          <w:rFonts w:ascii="Times New Roman" w:hAnsi="Times New Roman"/>
          <w:sz w:val="24"/>
          <w:szCs w:val="24"/>
        </w:rPr>
        <w:t>л</w:t>
      </w:r>
      <w:r w:rsidRPr="00384E12">
        <w:rPr>
          <w:rFonts w:ascii="Times New Roman" w:hAnsi="Times New Roman"/>
          <w:sz w:val="24"/>
          <w:szCs w:val="24"/>
        </w:rPr>
        <w:t xml:space="preserve">ашаются представители таких ведомств как Управление Росреестра по РТ,  Исполнительный комитет г. Казани, СРО АКИ «Поволжье», Управление архитектуры и градостроительства г. Казани, Министерства лесного хозяйства РТ, ТУ </w:t>
      </w:r>
      <w:proofErr w:type="spellStart"/>
      <w:r w:rsidRPr="00384E12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Pr="00384E12">
        <w:rPr>
          <w:rFonts w:ascii="Times New Roman" w:hAnsi="Times New Roman"/>
          <w:sz w:val="24"/>
          <w:szCs w:val="24"/>
        </w:rPr>
        <w:t xml:space="preserve"> по РТ и т.д. </w:t>
      </w:r>
    </w:p>
    <w:p w:rsidR="000A6BDA" w:rsidRPr="00384E12" w:rsidRDefault="00581A2A" w:rsidP="00BE5336">
      <w:pPr>
        <w:ind w:left="-108" w:right="175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Стоимость</w:t>
      </w:r>
      <w:r w:rsidR="00B16059" w:rsidRPr="00384E12">
        <w:rPr>
          <w:rFonts w:ascii="Times New Roman" w:hAnsi="Times New Roman"/>
          <w:b/>
          <w:sz w:val="24"/>
          <w:szCs w:val="24"/>
        </w:rPr>
        <w:t xml:space="preserve"> услуги</w:t>
      </w:r>
      <w:r w:rsidRPr="00384E12">
        <w:rPr>
          <w:rFonts w:ascii="Times New Roman" w:hAnsi="Times New Roman"/>
          <w:b/>
          <w:sz w:val="24"/>
          <w:szCs w:val="24"/>
        </w:rPr>
        <w:t>:</w:t>
      </w:r>
    </w:p>
    <w:p w:rsidR="000A6BDA" w:rsidRPr="00384E12" w:rsidRDefault="000A6BDA" w:rsidP="00BE5336">
      <w:pPr>
        <w:ind w:left="-108" w:right="175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2-х часов</w:t>
      </w:r>
      <w:r w:rsidR="00581A2A" w:rsidRPr="00384E12">
        <w:rPr>
          <w:rFonts w:ascii="Times New Roman" w:hAnsi="Times New Roman"/>
          <w:sz w:val="24"/>
          <w:szCs w:val="24"/>
        </w:rPr>
        <w:t>ая</w:t>
      </w:r>
      <w:r w:rsidRPr="00384E12">
        <w:rPr>
          <w:rFonts w:ascii="Times New Roman" w:hAnsi="Times New Roman"/>
          <w:sz w:val="24"/>
          <w:szCs w:val="24"/>
        </w:rPr>
        <w:t xml:space="preserve"> лекци</w:t>
      </w:r>
      <w:r w:rsidR="00581A2A" w:rsidRPr="00384E12">
        <w:rPr>
          <w:rFonts w:ascii="Times New Roman" w:hAnsi="Times New Roman"/>
          <w:sz w:val="24"/>
          <w:szCs w:val="24"/>
        </w:rPr>
        <w:t>я</w:t>
      </w:r>
      <w:r w:rsidRPr="00384E12">
        <w:rPr>
          <w:rFonts w:ascii="Times New Roman" w:hAnsi="Times New Roman"/>
          <w:b/>
          <w:sz w:val="24"/>
          <w:szCs w:val="24"/>
        </w:rPr>
        <w:t>– 2000р</w:t>
      </w:r>
      <w:r w:rsidR="00581A2A" w:rsidRPr="00384E12">
        <w:rPr>
          <w:rFonts w:ascii="Times New Roman" w:hAnsi="Times New Roman"/>
          <w:b/>
          <w:sz w:val="24"/>
          <w:szCs w:val="24"/>
        </w:rPr>
        <w:t>.</w:t>
      </w:r>
    </w:p>
    <w:p w:rsidR="000A6BDA" w:rsidRPr="00384E12" w:rsidRDefault="000A6BDA" w:rsidP="00BE5336">
      <w:pPr>
        <w:ind w:left="-108" w:right="-108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1-дневн</w:t>
      </w:r>
      <w:r w:rsidR="00581A2A" w:rsidRPr="00384E12">
        <w:rPr>
          <w:rFonts w:ascii="Times New Roman" w:hAnsi="Times New Roman"/>
          <w:sz w:val="24"/>
          <w:szCs w:val="24"/>
        </w:rPr>
        <w:t>ый</w:t>
      </w:r>
      <w:r w:rsidRPr="00384E12">
        <w:rPr>
          <w:rFonts w:ascii="Times New Roman" w:hAnsi="Times New Roman"/>
          <w:sz w:val="24"/>
          <w:szCs w:val="24"/>
        </w:rPr>
        <w:t xml:space="preserve"> семинар</w:t>
      </w:r>
      <w:r w:rsidRPr="00384E12">
        <w:rPr>
          <w:rFonts w:ascii="Times New Roman" w:hAnsi="Times New Roman"/>
          <w:b/>
          <w:sz w:val="24"/>
          <w:szCs w:val="24"/>
        </w:rPr>
        <w:t>–5000р</w:t>
      </w:r>
      <w:r w:rsidR="00581A2A" w:rsidRPr="00384E12">
        <w:rPr>
          <w:rFonts w:ascii="Times New Roman" w:hAnsi="Times New Roman"/>
          <w:b/>
          <w:sz w:val="24"/>
          <w:szCs w:val="24"/>
        </w:rPr>
        <w:t>.</w:t>
      </w:r>
    </w:p>
    <w:p w:rsidR="007E248E" w:rsidRPr="00384E12" w:rsidRDefault="007E248E" w:rsidP="00BE5336">
      <w:pPr>
        <w:ind w:left="-108" w:right="-108"/>
        <w:rPr>
          <w:rFonts w:ascii="Times New Roman" w:hAnsi="Times New Roman"/>
          <w:b/>
          <w:sz w:val="24"/>
          <w:szCs w:val="24"/>
        </w:rPr>
      </w:pPr>
    </w:p>
    <w:p w:rsidR="007E248E" w:rsidRPr="00384E12" w:rsidRDefault="007E248E" w:rsidP="007E248E">
      <w:pPr>
        <w:pStyle w:val="a3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Контактные данные:</w:t>
      </w:r>
    </w:p>
    <w:p w:rsidR="007E248E" w:rsidRPr="00384E12" w:rsidRDefault="007E248E" w:rsidP="007E248E">
      <w:pPr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8(843) 533-17-80</w:t>
      </w:r>
    </w:p>
    <w:p w:rsidR="00B14EF7" w:rsidRPr="00384E12" w:rsidRDefault="00B14EF7" w:rsidP="00B14EF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84E12">
        <w:rPr>
          <w:rFonts w:ascii="Times New Roman" w:hAnsi="Times New Roman"/>
          <w:b/>
          <w:sz w:val="24"/>
          <w:szCs w:val="24"/>
          <w:lang w:val="en-US"/>
        </w:rPr>
        <w:t>k</w:t>
      </w:r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adastr</w:t>
      </w:r>
      <w:proofErr w:type="spellEnd"/>
      <w:r w:rsidR="007E248E" w:rsidRPr="00384E1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tatarstan</w:t>
      </w:r>
      <w:proofErr w:type="spellEnd"/>
      <w:r w:rsidR="007E248E" w:rsidRPr="00384E1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E248E" w:rsidRPr="00384E1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B14EF7" w:rsidRPr="00384E12" w:rsidRDefault="00B14EF7" w:rsidP="00B14EF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A6BDA" w:rsidRPr="00384E12" w:rsidRDefault="000A6BDA" w:rsidP="00B14EF7">
      <w:pPr>
        <w:pStyle w:val="a4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  <w:u w:val="single"/>
        </w:rPr>
        <w:t>Получение электронной цифровой подписи в удостоверяющем центре ФГБУ «ФКП Росреестра»</w:t>
      </w:r>
    </w:p>
    <w:p w:rsidR="00EA5E35" w:rsidRPr="00384E12" w:rsidRDefault="000A6BDA" w:rsidP="00EA5E35">
      <w:pPr>
        <w:pStyle w:val="a3"/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Область применения</w:t>
      </w:r>
      <w:r w:rsidR="00006E45" w:rsidRPr="00384E12">
        <w:rPr>
          <w:rFonts w:ascii="Times New Roman" w:hAnsi="Times New Roman"/>
          <w:sz w:val="24"/>
          <w:szCs w:val="24"/>
        </w:rPr>
        <w:t xml:space="preserve"> для </w:t>
      </w:r>
      <w:r w:rsidR="00625EB1" w:rsidRPr="00384E12">
        <w:rPr>
          <w:rFonts w:ascii="Times New Roman" w:hAnsi="Times New Roman"/>
          <w:sz w:val="24"/>
          <w:szCs w:val="24"/>
        </w:rPr>
        <w:t>физических лиц</w:t>
      </w:r>
      <w:r w:rsidR="00EA5E35" w:rsidRPr="00384E12">
        <w:rPr>
          <w:rFonts w:ascii="Times New Roman" w:hAnsi="Times New Roman"/>
          <w:sz w:val="24"/>
          <w:szCs w:val="24"/>
        </w:rPr>
        <w:t>:</w:t>
      </w:r>
    </w:p>
    <w:p w:rsidR="000A6BDA" w:rsidRPr="00384E12" w:rsidRDefault="000A6BDA" w:rsidP="00EA5E35">
      <w:pPr>
        <w:pStyle w:val="a3"/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На портале </w:t>
      </w:r>
      <w:proofErr w:type="spellStart"/>
      <w:r w:rsidRPr="00384E1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384E12">
        <w:rPr>
          <w:rFonts w:ascii="Times New Roman" w:hAnsi="Times New Roman"/>
          <w:sz w:val="24"/>
          <w:szCs w:val="24"/>
        </w:rPr>
        <w:t xml:space="preserve"> rosreestr.ru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- Регистрация прав собственности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- Кадастровый учет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- Сведения ЕГРН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На портале gosuslugi.ru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- запись к врачу;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- получение загранпаспорта;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 xml:space="preserve">- запись ребенка в детский сад; 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- постановка автомобиля на учет.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ФНС. Подача налоговой отчетности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Федеральная таможенная служба РФ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ИС «</w:t>
      </w:r>
      <w:proofErr w:type="spellStart"/>
      <w:r w:rsidRPr="00384E12">
        <w:rPr>
          <w:rFonts w:ascii="Times New Roman" w:hAnsi="Times New Roman"/>
          <w:sz w:val="24"/>
          <w:szCs w:val="24"/>
        </w:rPr>
        <w:t>Мосэнергосбыт</w:t>
      </w:r>
      <w:proofErr w:type="spellEnd"/>
      <w:r w:rsidRPr="00384E12">
        <w:rPr>
          <w:rFonts w:ascii="Times New Roman" w:hAnsi="Times New Roman"/>
          <w:sz w:val="24"/>
          <w:szCs w:val="24"/>
        </w:rPr>
        <w:t>»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ГАС «Правосудие»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lastRenderedPageBreak/>
        <w:t>◈</w:t>
      </w:r>
      <w:r w:rsidRPr="00384E12">
        <w:rPr>
          <w:rFonts w:ascii="Times New Roman" w:hAnsi="Times New Roman"/>
          <w:sz w:val="24"/>
          <w:szCs w:val="24"/>
        </w:rPr>
        <w:t xml:space="preserve"> ЕГАИС учета древесины и сделок с ней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Федеральная служба судебных приставов РФ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Портал ФНС. ФИАС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Портал Фонда социального страхования РФ</w:t>
      </w:r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Портал </w:t>
      </w:r>
      <w:proofErr w:type="spellStart"/>
      <w:r w:rsidRPr="00384E12">
        <w:rPr>
          <w:rFonts w:ascii="Times New Roman" w:hAnsi="Times New Roman"/>
          <w:sz w:val="24"/>
          <w:szCs w:val="24"/>
        </w:rPr>
        <w:t>Росфинмониторинга</w:t>
      </w:r>
      <w:proofErr w:type="spellEnd"/>
    </w:p>
    <w:p w:rsidR="000A6BDA" w:rsidRPr="00384E12" w:rsidRDefault="000A6BDA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hAnsi="Times New Roman"/>
          <w:sz w:val="24"/>
          <w:szCs w:val="24"/>
        </w:rPr>
        <w:t xml:space="preserve"> Системы электронных паспортов ТС</w:t>
      </w:r>
    </w:p>
    <w:p w:rsidR="00021F51" w:rsidRPr="00384E12" w:rsidRDefault="00021F51" w:rsidP="00021F51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bCs/>
          <w:sz w:val="24"/>
          <w:szCs w:val="24"/>
        </w:rPr>
        <w:t xml:space="preserve">Область применения для юридических лиц: </w:t>
      </w:r>
    </w:p>
    <w:p w:rsidR="00DA40E2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 xml:space="preserve">Государственные услуги на портале </w:t>
      </w:r>
      <w:proofErr w:type="spellStart"/>
      <w:r w:rsidRPr="00384E1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384E12">
        <w:rPr>
          <w:rFonts w:ascii="Times New Roman" w:hAnsi="Times New Roman"/>
          <w:sz w:val="24"/>
          <w:szCs w:val="24"/>
        </w:rPr>
        <w:t xml:space="preserve"> rosreestr.ru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Государственные услуги на портале gosuslugi.ru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ООС 223-ФЗ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ФНС России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ГИС ЖКХ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ГАС «Правосудие»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ФТС России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ИС «Мой арбитр»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ЕГАИС учета древесины и сделок с ней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Портал ФНС. ФИАС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Портал государственных и муниципальных услуг Московской области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 xml:space="preserve">Портал </w:t>
      </w:r>
      <w:proofErr w:type="spellStart"/>
      <w:r w:rsidRPr="00384E12">
        <w:rPr>
          <w:rFonts w:ascii="Times New Roman" w:hAnsi="Times New Roman"/>
          <w:sz w:val="24"/>
          <w:szCs w:val="24"/>
        </w:rPr>
        <w:t>Росимущество</w:t>
      </w:r>
      <w:proofErr w:type="spellEnd"/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ГИС «</w:t>
      </w:r>
      <w:proofErr w:type="spellStart"/>
      <w:r w:rsidRPr="00384E12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384E12">
        <w:rPr>
          <w:rFonts w:ascii="Times New Roman" w:hAnsi="Times New Roman"/>
          <w:sz w:val="24"/>
          <w:szCs w:val="24"/>
        </w:rPr>
        <w:t>»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ФГИС «</w:t>
      </w:r>
      <w:proofErr w:type="spellStart"/>
      <w:r w:rsidRPr="00384E12">
        <w:rPr>
          <w:rFonts w:ascii="Times New Roman" w:hAnsi="Times New Roman"/>
          <w:sz w:val="24"/>
          <w:szCs w:val="24"/>
        </w:rPr>
        <w:t>Росаккредитация</w:t>
      </w:r>
      <w:proofErr w:type="spellEnd"/>
      <w:r w:rsidRPr="00384E12">
        <w:rPr>
          <w:rFonts w:ascii="Times New Roman" w:hAnsi="Times New Roman"/>
          <w:sz w:val="24"/>
          <w:szCs w:val="24"/>
        </w:rPr>
        <w:t>»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84E12">
        <w:rPr>
          <w:rFonts w:ascii="Times New Roman" w:hAnsi="Times New Roman"/>
          <w:sz w:val="24"/>
          <w:szCs w:val="24"/>
        </w:rPr>
        <w:t>Росприроднадзор</w:t>
      </w:r>
      <w:proofErr w:type="spellEnd"/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Портал ФСС</w:t>
      </w:r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 xml:space="preserve">Портал </w:t>
      </w:r>
      <w:proofErr w:type="spellStart"/>
      <w:r w:rsidRPr="00384E12">
        <w:rPr>
          <w:rFonts w:ascii="Times New Roman" w:hAnsi="Times New Roman"/>
          <w:sz w:val="24"/>
          <w:szCs w:val="24"/>
        </w:rPr>
        <w:t>Росфинмониторинга</w:t>
      </w:r>
      <w:proofErr w:type="spellEnd"/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 xml:space="preserve">Портал </w:t>
      </w:r>
      <w:proofErr w:type="spellStart"/>
      <w:r w:rsidRPr="00384E12">
        <w:rPr>
          <w:rFonts w:ascii="Times New Roman" w:hAnsi="Times New Roman"/>
          <w:sz w:val="24"/>
          <w:szCs w:val="24"/>
        </w:rPr>
        <w:t>Рособрнадзора</w:t>
      </w:r>
      <w:proofErr w:type="spellEnd"/>
    </w:p>
    <w:p w:rsidR="00021F51" w:rsidRPr="00384E12" w:rsidRDefault="00021F51" w:rsidP="00021F51">
      <w:pPr>
        <w:rPr>
          <w:rFonts w:ascii="Times New Roman" w:hAnsi="Times New Roman"/>
          <w:sz w:val="24"/>
          <w:szCs w:val="24"/>
        </w:rPr>
      </w:pPr>
      <w:r w:rsidRPr="00384E12">
        <w:rPr>
          <w:rFonts w:ascii="DejaVu Serif" w:eastAsia="MS Mincho" w:hAnsi="DejaVu Serif"/>
          <w:sz w:val="24"/>
          <w:szCs w:val="24"/>
        </w:rPr>
        <w:t>◈</w:t>
      </w:r>
      <w:r w:rsidRPr="00384E12">
        <w:rPr>
          <w:rFonts w:ascii="Times New Roman" w:eastAsia="MS Mincho" w:hAnsi="Times New Roman"/>
          <w:sz w:val="24"/>
          <w:szCs w:val="24"/>
        </w:rPr>
        <w:t xml:space="preserve"> </w:t>
      </w:r>
      <w:r w:rsidRPr="00384E12">
        <w:rPr>
          <w:rFonts w:ascii="Times New Roman" w:hAnsi="Times New Roman"/>
          <w:sz w:val="24"/>
          <w:szCs w:val="24"/>
        </w:rPr>
        <w:t>Системы электронных паспортов ТС</w:t>
      </w:r>
    </w:p>
    <w:p w:rsidR="00006E45" w:rsidRPr="00384E12" w:rsidRDefault="00006E45" w:rsidP="00BE5336">
      <w:pPr>
        <w:ind w:left="34"/>
        <w:jc w:val="both"/>
        <w:rPr>
          <w:rFonts w:ascii="Times New Roman" w:hAnsi="Times New Roman"/>
          <w:sz w:val="24"/>
          <w:szCs w:val="24"/>
        </w:rPr>
      </w:pPr>
    </w:p>
    <w:p w:rsidR="000A6BDA" w:rsidRPr="00384E12" w:rsidRDefault="000A6BDA" w:rsidP="00581A2A">
      <w:pPr>
        <w:pStyle w:val="a3"/>
        <w:ind w:left="34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Стоимость услуги</w:t>
      </w:r>
    </w:p>
    <w:p w:rsidR="000A6BDA" w:rsidRPr="00384E12" w:rsidRDefault="000A6BDA" w:rsidP="00BE5336">
      <w:pPr>
        <w:pStyle w:val="a3"/>
        <w:ind w:left="34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 xml:space="preserve"> -в эл. виде: </w:t>
      </w:r>
      <w:r w:rsidRPr="00384E12">
        <w:rPr>
          <w:rFonts w:ascii="Times New Roman" w:hAnsi="Times New Roman"/>
          <w:b/>
          <w:sz w:val="24"/>
          <w:szCs w:val="24"/>
        </w:rPr>
        <w:t>700 рублей</w:t>
      </w:r>
    </w:p>
    <w:p w:rsidR="000A6BDA" w:rsidRPr="00384E12" w:rsidRDefault="000A6BDA" w:rsidP="00BE5336">
      <w:pPr>
        <w:pStyle w:val="a3"/>
        <w:ind w:left="34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 xml:space="preserve">- на носителе (защищенная </w:t>
      </w:r>
      <w:proofErr w:type="spellStart"/>
      <w:r w:rsidRPr="00384E12">
        <w:rPr>
          <w:rFonts w:ascii="Times New Roman" w:hAnsi="Times New Roman"/>
          <w:sz w:val="24"/>
          <w:szCs w:val="24"/>
        </w:rPr>
        <w:t>флеш</w:t>
      </w:r>
      <w:proofErr w:type="spellEnd"/>
      <w:r w:rsidRPr="00384E12">
        <w:rPr>
          <w:rFonts w:ascii="Times New Roman" w:hAnsi="Times New Roman"/>
          <w:sz w:val="24"/>
          <w:szCs w:val="24"/>
        </w:rPr>
        <w:t xml:space="preserve">-карта, </w:t>
      </w:r>
      <w:proofErr w:type="spellStart"/>
      <w:r w:rsidRPr="00384E12">
        <w:rPr>
          <w:rFonts w:ascii="Times New Roman" w:hAnsi="Times New Roman"/>
          <w:sz w:val="24"/>
          <w:szCs w:val="24"/>
        </w:rPr>
        <w:t>rutoken</w:t>
      </w:r>
      <w:proofErr w:type="spellEnd"/>
      <w:r w:rsidRPr="00384E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E12">
        <w:rPr>
          <w:rFonts w:ascii="Times New Roman" w:hAnsi="Times New Roman"/>
          <w:sz w:val="24"/>
          <w:szCs w:val="24"/>
        </w:rPr>
        <w:t>JaCarta</w:t>
      </w:r>
      <w:proofErr w:type="spellEnd"/>
      <w:r w:rsidRPr="00384E12">
        <w:rPr>
          <w:rFonts w:ascii="Times New Roman" w:hAnsi="Times New Roman"/>
          <w:sz w:val="24"/>
          <w:szCs w:val="24"/>
        </w:rPr>
        <w:t>, e-</w:t>
      </w:r>
      <w:proofErr w:type="spellStart"/>
      <w:r w:rsidRPr="00384E12">
        <w:rPr>
          <w:rFonts w:ascii="Times New Roman" w:hAnsi="Times New Roman"/>
          <w:sz w:val="24"/>
          <w:szCs w:val="24"/>
        </w:rPr>
        <w:t>token</w:t>
      </w:r>
      <w:proofErr w:type="spellEnd"/>
      <w:r w:rsidRPr="00384E12">
        <w:rPr>
          <w:rFonts w:ascii="Times New Roman" w:hAnsi="Times New Roman"/>
          <w:sz w:val="24"/>
          <w:szCs w:val="24"/>
        </w:rPr>
        <w:t xml:space="preserve">): </w:t>
      </w:r>
      <w:r w:rsidRPr="00384E12">
        <w:rPr>
          <w:rFonts w:ascii="Times New Roman" w:hAnsi="Times New Roman"/>
          <w:b/>
          <w:sz w:val="24"/>
          <w:szCs w:val="24"/>
        </w:rPr>
        <w:t>2150 рублей</w:t>
      </w:r>
    </w:p>
    <w:p w:rsidR="000A6BDA" w:rsidRPr="00384E12" w:rsidRDefault="000A6BDA" w:rsidP="00BE5336">
      <w:pPr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0A6BDA" w:rsidRPr="00384E12" w:rsidRDefault="000A6BDA" w:rsidP="00BE5336">
      <w:pPr>
        <w:pStyle w:val="a3"/>
        <w:ind w:left="3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4E12">
        <w:rPr>
          <w:rFonts w:ascii="Times New Roman" w:hAnsi="Times New Roman"/>
          <w:b/>
          <w:sz w:val="24"/>
          <w:szCs w:val="24"/>
          <w:u w:val="single"/>
        </w:rPr>
        <w:t>Порядок получения:</w:t>
      </w:r>
    </w:p>
    <w:p w:rsidR="000A6BDA" w:rsidRPr="00384E12" w:rsidRDefault="000A6BDA" w:rsidP="00BE5336">
      <w:pPr>
        <w:pStyle w:val="a3"/>
        <w:ind w:left="34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 xml:space="preserve">1. Зарегистрироваться в личном кабинете на </w:t>
      </w:r>
      <w:hyperlink r:id="rId5" w:history="1">
        <w:r w:rsidRPr="00384E12">
          <w:rPr>
            <w:rFonts w:ascii="Times New Roman" w:hAnsi="Times New Roman"/>
            <w:sz w:val="24"/>
            <w:szCs w:val="24"/>
          </w:rPr>
          <w:t>uc.kadastr.ru</w:t>
        </w:r>
      </w:hyperlink>
      <w:r w:rsidRPr="00384E12">
        <w:rPr>
          <w:rFonts w:ascii="Times New Roman" w:hAnsi="Times New Roman"/>
          <w:sz w:val="24"/>
          <w:szCs w:val="24"/>
        </w:rPr>
        <w:t>, загрузить образы документов;</w:t>
      </w:r>
    </w:p>
    <w:p w:rsidR="000A6BDA" w:rsidRPr="00384E12" w:rsidRDefault="000A6BDA" w:rsidP="00BE5336">
      <w:pPr>
        <w:pStyle w:val="a3"/>
        <w:ind w:left="34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2. Оплатить любым предложенным способом;</w:t>
      </w:r>
    </w:p>
    <w:p w:rsidR="000A6BDA" w:rsidRPr="00384E12" w:rsidRDefault="000A6BDA" w:rsidP="00BE5336">
      <w:pPr>
        <w:pStyle w:val="a3"/>
        <w:ind w:left="34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>3. Посетить офис для удостоверения личности (в Татарстане это пункт приема Кадастровой палаты по РТ, г. Казань, ул. Кулагина, д.1);</w:t>
      </w:r>
    </w:p>
    <w:p w:rsidR="000A6BDA" w:rsidRPr="00384E12" w:rsidRDefault="000A6BDA" w:rsidP="00BE5336">
      <w:pPr>
        <w:pStyle w:val="a3"/>
        <w:ind w:left="34"/>
        <w:rPr>
          <w:rFonts w:ascii="Times New Roman" w:hAnsi="Times New Roman"/>
          <w:sz w:val="24"/>
          <w:szCs w:val="24"/>
        </w:rPr>
      </w:pPr>
      <w:r w:rsidRPr="00384E12">
        <w:rPr>
          <w:rFonts w:ascii="Times New Roman" w:hAnsi="Times New Roman"/>
          <w:sz w:val="24"/>
          <w:szCs w:val="24"/>
        </w:rPr>
        <w:t xml:space="preserve">4.  Скачать сертификат в личном кабинете или забрать в офисе записанным на </w:t>
      </w:r>
      <w:proofErr w:type="spellStart"/>
      <w:r w:rsidR="002E20D9" w:rsidRPr="00384E12">
        <w:rPr>
          <w:rFonts w:ascii="Times New Roman" w:hAnsi="Times New Roman"/>
          <w:sz w:val="24"/>
          <w:szCs w:val="24"/>
        </w:rPr>
        <w:t>ру</w:t>
      </w:r>
      <w:r w:rsidRPr="00384E12">
        <w:rPr>
          <w:rFonts w:ascii="Times New Roman" w:hAnsi="Times New Roman"/>
          <w:sz w:val="24"/>
          <w:szCs w:val="24"/>
        </w:rPr>
        <w:t>токен</w:t>
      </w:r>
      <w:proofErr w:type="spellEnd"/>
      <w:r w:rsidRPr="00384E12">
        <w:rPr>
          <w:rFonts w:ascii="Times New Roman" w:hAnsi="Times New Roman"/>
          <w:sz w:val="24"/>
          <w:szCs w:val="24"/>
        </w:rPr>
        <w:t>.</w:t>
      </w:r>
    </w:p>
    <w:p w:rsidR="000A6BDA" w:rsidRPr="00384E12" w:rsidRDefault="000A6BDA" w:rsidP="00BE5336">
      <w:pPr>
        <w:pStyle w:val="a3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Срок действия сертификата: 15 месяцев</w:t>
      </w:r>
    </w:p>
    <w:p w:rsidR="0038381B" w:rsidRPr="00384E12" w:rsidRDefault="0038381B" w:rsidP="00BE5336">
      <w:pPr>
        <w:pStyle w:val="a3"/>
        <w:ind w:left="34" w:right="-184"/>
        <w:jc w:val="both"/>
        <w:rPr>
          <w:rFonts w:ascii="Times New Roman" w:hAnsi="Times New Roman"/>
          <w:b/>
          <w:sz w:val="24"/>
          <w:szCs w:val="24"/>
        </w:rPr>
      </w:pPr>
    </w:p>
    <w:p w:rsidR="000A6BDA" w:rsidRPr="00384E12" w:rsidRDefault="000A6BDA" w:rsidP="00BE5336">
      <w:pPr>
        <w:pStyle w:val="a3"/>
        <w:ind w:left="34" w:right="-184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Служба поддержки:</w:t>
      </w:r>
    </w:p>
    <w:p w:rsidR="000A6BDA" w:rsidRPr="00384E12" w:rsidRDefault="00E9135B" w:rsidP="00BE5336">
      <w:pPr>
        <w:pStyle w:val="a3"/>
        <w:ind w:left="34" w:right="-184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0A6BDA" w:rsidRPr="00384E12">
          <w:rPr>
            <w:rFonts w:ascii="Times New Roman" w:hAnsi="Times New Roman"/>
            <w:b/>
            <w:sz w:val="24"/>
            <w:szCs w:val="24"/>
          </w:rPr>
          <w:t>uc_support@kadastr.ru</w:t>
        </w:r>
      </w:hyperlink>
      <w:r w:rsidR="00304E0F" w:rsidRPr="00384E12">
        <w:rPr>
          <w:rFonts w:ascii="Times New Roman" w:hAnsi="Times New Roman"/>
          <w:sz w:val="24"/>
          <w:szCs w:val="24"/>
        </w:rPr>
        <w:t xml:space="preserve">     </w:t>
      </w:r>
    </w:p>
    <w:p w:rsidR="000A6BDA" w:rsidRPr="00384E12" w:rsidRDefault="000A6BDA" w:rsidP="00BE5336">
      <w:pPr>
        <w:pStyle w:val="a3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>Контакт-центр:</w:t>
      </w:r>
    </w:p>
    <w:p w:rsidR="000A6BDA" w:rsidRPr="00384E12" w:rsidRDefault="000A6BDA" w:rsidP="00BE5336">
      <w:pPr>
        <w:pStyle w:val="a3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384E12">
        <w:rPr>
          <w:rFonts w:ascii="Times New Roman" w:hAnsi="Times New Roman"/>
          <w:b/>
          <w:sz w:val="24"/>
          <w:szCs w:val="24"/>
        </w:rPr>
        <w:t xml:space="preserve">8(495)982-79-79, 8(495)982-79-00, </w:t>
      </w:r>
    </w:p>
    <w:p w:rsidR="000A6BDA" w:rsidRPr="00384E12" w:rsidRDefault="000A6BDA" w:rsidP="00F1097D">
      <w:pPr>
        <w:suppressLineNumbers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A6BDA" w:rsidRPr="00384E12" w:rsidSect="00960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altName w:val="Century Schoolbook"/>
    <w:panose1 w:val="02060603050605020204"/>
    <w:charset w:val="CC"/>
    <w:family w:val="roman"/>
    <w:pitch w:val="variable"/>
    <w:sig w:usb0="E40006FF" w:usb1="5200F1FB" w:usb2="0A04002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352D328E"/>
    <w:multiLevelType w:val="hybridMultilevel"/>
    <w:tmpl w:val="3BF8EE0E"/>
    <w:lvl w:ilvl="0" w:tplc="7BA01A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2AEF"/>
    <w:multiLevelType w:val="multilevel"/>
    <w:tmpl w:val="7A3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E45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646627"/>
    <w:multiLevelType w:val="hybridMultilevel"/>
    <w:tmpl w:val="8BE42028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4">
    <w:nsid w:val="75AA4807"/>
    <w:multiLevelType w:val="hybridMultilevel"/>
    <w:tmpl w:val="41B064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1E0E"/>
    <w:multiLevelType w:val="hybridMultilevel"/>
    <w:tmpl w:val="58180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8"/>
    <w:rsid w:val="00006E45"/>
    <w:rsid w:val="00011EC1"/>
    <w:rsid w:val="00021F51"/>
    <w:rsid w:val="00024641"/>
    <w:rsid w:val="00035BC4"/>
    <w:rsid w:val="000466AA"/>
    <w:rsid w:val="000A35CA"/>
    <w:rsid w:val="000A6BDA"/>
    <w:rsid w:val="000B3EA0"/>
    <w:rsid w:val="000F275F"/>
    <w:rsid w:val="00142EB3"/>
    <w:rsid w:val="0014730D"/>
    <w:rsid w:val="00160C2D"/>
    <w:rsid w:val="00191B6E"/>
    <w:rsid w:val="001925B0"/>
    <w:rsid w:val="001F3E4A"/>
    <w:rsid w:val="00210691"/>
    <w:rsid w:val="00214798"/>
    <w:rsid w:val="002512FD"/>
    <w:rsid w:val="0028605C"/>
    <w:rsid w:val="0029259E"/>
    <w:rsid w:val="00292775"/>
    <w:rsid w:val="002B6DC6"/>
    <w:rsid w:val="002E20D9"/>
    <w:rsid w:val="00304E0F"/>
    <w:rsid w:val="003179FE"/>
    <w:rsid w:val="00322113"/>
    <w:rsid w:val="003349DD"/>
    <w:rsid w:val="00372552"/>
    <w:rsid w:val="0037595D"/>
    <w:rsid w:val="0038381B"/>
    <w:rsid w:val="00384E12"/>
    <w:rsid w:val="003C2224"/>
    <w:rsid w:val="003C286F"/>
    <w:rsid w:val="00416DAB"/>
    <w:rsid w:val="00460329"/>
    <w:rsid w:val="004B5546"/>
    <w:rsid w:val="004E1CAA"/>
    <w:rsid w:val="00526BA4"/>
    <w:rsid w:val="00580DDD"/>
    <w:rsid w:val="00581A2A"/>
    <w:rsid w:val="00581F71"/>
    <w:rsid w:val="00590278"/>
    <w:rsid w:val="005C0120"/>
    <w:rsid w:val="00625EB1"/>
    <w:rsid w:val="00650D10"/>
    <w:rsid w:val="00683EBB"/>
    <w:rsid w:val="00693200"/>
    <w:rsid w:val="006A2721"/>
    <w:rsid w:val="006B31E5"/>
    <w:rsid w:val="007005EE"/>
    <w:rsid w:val="00751F65"/>
    <w:rsid w:val="00783795"/>
    <w:rsid w:val="00791C10"/>
    <w:rsid w:val="007E248E"/>
    <w:rsid w:val="00834398"/>
    <w:rsid w:val="008451C9"/>
    <w:rsid w:val="008B33B6"/>
    <w:rsid w:val="008D1236"/>
    <w:rsid w:val="00930356"/>
    <w:rsid w:val="009428A8"/>
    <w:rsid w:val="00946FE0"/>
    <w:rsid w:val="0096038D"/>
    <w:rsid w:val="00962129"/>
    <w:rsid w:val="009635CA"/>
    <w:rsid w:val="00973F31"/>
    <w:rsid w:val="009825EC"/>
    <w:rsid w:val="00993331"/>
    <w:rsid w:val="009A5CF2"/>
    <w:rsid w:val="009E5F94"/>
    <w:rsid w:val="009F7543"/>
    <w:rsid w:val="00A1544D"/>
    <w:rsid w:val="00A27B33"/>
    <w:rsid w:val="00A333F8"/>
    <w:rsid w:val="00A412B6"/>
    <w:rsid w:val="00A773AE"/>
    <w:rsid w:val="00A83C81"/>
    <w:rsid w:val="00AC3EBD"/>
    <w:rsid w:val="00AC4BA5"/>
    <w:rsid w:val="00AC7EBA"/>
    <w:rsid w:val="00AF5095"/>
    <w:rsid w:val="00B14EF7"/>
    <w:rsid w:val="00B16059"/>
    <w:rsid w:val="00B73F17"/>
    <w:rsid w:val="00B939DA"/>
    <w:rsid w:val="00BA5C98"/>
    <w:rsid w:val="00BB25CC"/>
    <w:rsid w:val="00BD4A64"/>
    <w:rsid w:val="00BE5336"/>
    <w:rsid w:val="00C44A89"/>
    <w:rsid w:val="00C768B1"/>
    <w:rsid w:val="00C811D9"/>
    <w:rsid w:val="00CB31A9"/>
    <w:rsid w:val="00CB5B7B"/>
    <w:rsid w:val="00CE1B2D"/>
    <w:rsid w:val="00D0112B"/>
    <w:rsid w:val="00D10383"/>
    <w:rsid w:val="00D15824"/>
    <w:rsid w:val="00D55586"/>
    <w:rsid w:val="00D81B1E"/>
    <w:rsid w:val="00DA40E2"/>
    <w:rsid w:val="00DB2149"/>
    <w:rsid w:val="00E07AD5"/>
    <w:rsid w:val="00E350EF"/>
    <w:rsid w:val="00E6410E"/>
    <w:rsid w:val="00E9135B"/>
    <w:rsid w:val="00E93E8D"/>
    <w:rsid w:val="00E94610"/>
    <w:rsid w:val="00E94AD9"/>
    <w:rsid w:val="00EA04B0"/>
    <w:rsid w:val="00EA5E35"/>
    <w:rsid w:val="00EC71D8"/>
    <w:rsid w:val="00F1097D"/>
    <w:rsid w:val="00F30281"/>
    <w:rsid w:val="00F67A98"/>
    <w:rsid w:val="00F72293"/>
    <w:rsid w:val="00F96089"/>
    <w:rsid w:val="00FB0BC4"/>
    <w:rsid w:val="00FD1486"/>
    <w:rsid w:val="00FD4A44"/>
    <w:rsid w:val="00FE4C34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D6F1F-0ED6-4B88-B608-6F6CAA44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1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5C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E5336"/>
    <w:pPr>
      <w:spacing w:after="200" w:line="276" w:lineRule="auto"/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semiHidden/>
    <w:unhideWhenUsed/>
    <w:rsid w:val="00021F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021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60;%20uc_support@kadastr.ru" TargetMode="External"/><Relationship Id="rId5" Type="http://schemas.openxmlformats.org/officeDocument/2006/relationships/hyperlink" Target="http://uc.kadastr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ФГБУ "ФКП Росреестра" по Республике Татарстан</vt:lpstr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ФГБУ "ФКП Росреестра" по Республике Татарстан</dc:title>
  <dc:creator>User</dc:creator>
  <cp:lastModifiedBy>priem</cp:lastModifiedBy>
  <cp:revision>2</cp:revision>
  <cp:lastPrinted>2018-02-02T09:52:00Z</cp:lastPrinted>
  <dcterms:created xsi:type="dcterms:W3CDTF">2018-02-14T07:15:00Z</dcterms:created>
  <dcterms:modified xsi:type="dcterms:W3CDTF">2018-02-14T07:15:00Z</dcterms:modified>
</cp:coreProperties>
</file>