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5C" w:rsidRPr="00815AF4" w:rsidRDefault="0006486A" w:rsidP="0006486A">
      <w:pPr>
        <w:tabs>
          <w:tab w:val="center" w:pos="4960"/>
          <w:tab w:val="right" w:pos="9921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E605C" w:rsidRPr="00FE605C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>для кадастровых инженеров</w:t>
      </w:r>
    </w:p>
    <w:p w:rsidR="0067046F" w:rsidRPr="00815AF4" w:rsidRDefault="0067046F" w:rsidP="000D5086">
      <w:pPr>
        <w:spacing w:line="360" w:lineRule="auto"/>
        <w:jc w:val="center"/>
        <w:rPr>
          <w:b/>
          <w:sz w:val="28"/>
          <w:szCs w:val="28"/>
        </w:rPr>
      </w:pPr>
    </w:p>
    <w:p w:rsidR="008D3EDA" w:rsidRPr="003E13BC" w:rsidRDefault="003E13BC" w:rsidP="008D3EDA">
      <w:pPr>
        <w:spacing w:line="360" w:lineRule="auto"/>
        <w:ind w:firstLine="708"/>
        <w:jc w:val="both"/>
        <w:rPr>
          <w:rStyle w:val="b-serp-urlitem1"/>
          <w:sz w:val="28"/>
          <w:szCs w:val="28"/>
        </w:rPr>
      </w:pPr>
      <w:r>
        <w:rPr>
          <w:sz w:val="28"/>
          <w:szCs w:val="28"/>
        </w:rPr>
        <w:t xml:space="preserve">Обращаем Ваше внимание, что при составлении схемы расположения земельного участка на кадастровом плане территории </w:t>
      </w:r>
      <w:r w:rsidR="00AD79FD">
        <w:rPr>
          <w:sz w:val="28"/>
          <w:szCs w:val="28"/>
        </w:rPr>
        <w:t xml:space="preserve">для ведомости координат </w:t>
      </w:r>
      <w:r>
        <w:rPr>
          <w:sz w:val="28"/>
          <w:szCs w:val="28"/>
        </w:rPr>
        <w:t>необходимо использовать формат сведений координат «</w:t>
      </w:r>
      <w:proofErr w:type="spellStart"/>
      <w:r>
        <w:rPr>
          <w:sz w:val="28"/>
          <w:szCs w:val="28"/>
          <w:lang w:val="en-US"/>
        </w:rPr>
        <w:t>mif</w:t>
      </w:r>
      <w:proofErr w:type="spellEnd"/>
      <w:r w:rsidRPr="003E13B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mid</w:t>
      </w:r>
      <w:r>
        <w:rPr>
          <w:sz w:val="28"/>
          <w:szCs w:val="28"/>
        </w:rPr>
        <w:t xml:space="preserve">», </w:t>
      </w:r>
      <w:r w:rsidR="00AD79FD">
        <w:rPr>
          <w:sz w:val="28"/>
          <w:szCs w:val="28"/>
        </w:rPr>
        <w:t xml:space="preserve">чертеж выполнять на </w:t>
      </w:r>
      <w:r>
        <w:rPr>
          <w:sz w:val="28"/>
          <w:szCs w:val="28"/>
        </w:rPr>
        <w:t>съемк</w:t>
      </w:r>
      <w:r w:rsidR="00AD79FD">
        <w:rPr>
          <w:sz w:val="28"/>
          <w:szCs w:val="28"/>
        </w:rPr>
        <w:t>е</w:t>
      </w:r>
      <w:r>
        <w:rPr>
          <w:sz w:val="28"/>
          <w:szCs w:val="28"/>
        </w:rPr>
        <w:t xml:space="preserve"> текущих изменений  давностью не бол</w:t>
      </w:r>
      <w:r w:rsidR="004A1DCB">
        <w:rPr>
          <w:sz w:val="28"/>
          <w:szCs w:val="28"/>
        </w:rPr>
        <w:t>е</w:t>
      </w:r>
      <w:r>
        <w:rPr>
          <w:sz w:val="28"/>
          <w:szCs w:val="28"/>
        </w:rPr>
        <w:t>е полгода.</w:t>
      </w:r>
    </w:p>
    <w:p w:rsidR="001E3A79" w:rsidRDefault="001E3A79" w:rsidP="001E3A79">
      <w:pPr>
        <w:spacing w:line="360" w:lineRule="auto"/>
        <w:jc w:val="both"/>
        <w:rPr>
          <w:rStyle w:val="b-serp-urlitem1"/>
          <w:sz w:val="28"/>
          <w:szCs w:val="28"/>
        </w:rPr>
      </w:pPr>
    </w:p>
    <w:p w:rsidR="001E3A79" w:rsidRPr="001E3A79" w:rsidRDefault="001E3A79" w:rsidP="001E3A79">
      <w:pPr>
        <w:spacing w:line="360" w:lineRule="auto"/>
        <w:jc w:val="both"/>
        <w:rPr>
          <w:rStyle w:val="b-serp-urlitem1"/>
          <w:b/>
          <w:sz w:val="28"/>
          <w:szCs w:val="28"/>
        </w:rPr>
      </w:pPr>
      <w:r w:rsidRPr="001E3A79">
        <w:rPr>
          <w:rStyle w:val="b-serp-urlitem1"/>
          <w:b/>
          <w:sz w:val="28"/>
          <w:szCs w:val="28"/>
        </w:rPr>
        <w:t xml:space="preserve">Начальник Управления архитектуры и </w:t>
      </w:r>
    </w:p>
    <w:p w:rsidR="001E3A79" w:rsidRPr="001E3A79" w:rsidRDefault="001E3A79" w:rsidP="001E3A79">
      <w:pPr>
        <w:spacing w:line="360" w:lineRule="auto"/>
        <w:jc w:val="both"/>
        <w:rPr>
          <w:rStyle w:val="b-serp-urlitem1"/>
          <w:b/>
          <w:sz w:val="28"/>
          <w:szCs w:val="28"/>
        </w:rPr>
      </w:pPr>
      <w:r w:rsidRPr="001E3A79">
        <w:rPr>
          <w:rStyle w:val="b-serp-urlitem1"/>
          <w:b/>
          <w:sz w:val="28"/>
          <w:szCs w:val="28"/>
        </w:rPr>
        <w:t xml:space="preserve">градостроительства Исполнительного </w:t>
      </w:r>
    </w:p>
    <w:p w:rsidR="001E3A79" w:rsidRPr="001E3A79" w:rsidRDefault="001E3A79" w:rsidP="001E3A79">
      <w:pPr>
        <w:spacing w:line="360" w:lineRule="auto"/>
        <w:jc w:val="both"/>
        <w:rPr>
          <w:b/>
          <w:sz w:val="28"/>
          <w:szCs w:val="28"/>
        </w:rPr>
      </w:pPr>
      <w:r w:rsidRPr="001E3A79">
        <w:rPr>
          <w:rStyle w:val="b-serp-urlitem1"/>
          <w:b/>
          <w:sz w:val="28"/>
          <w:szCs w:val="28"/>
        </w:rPr>
        <w:t>комитета г</w:t>
      </w:r>
      <w:proofErr w:type="gramStart"/>
      <w:r w:rsidRPr="001E3A79">
        <w:rPr>
          <w:rStyle w:val="b-serp-urlitem1"/>
          <w:b/>
          <w:sz w:val="28"/>
          <w:szCs w:val="28"/>
        </w:rPr>
        <w:t>.К</w:t>
      </w:r>
      <w:proofErr w:type="gramEnd"/>
      <w:r w:rsidRPr="001E3A79">
        <w:rPr>
          <w:rStyle w:val="b-serp-urlitem1"/>
          <w:b/>
          <w:sz w:val="28"/>
          <w:szCs w:val="28"/>
        </w:rPr>
        <w:t xml:space="preserve">азани                                                                               </w:t>
      </w:r>
      <w:r>
        <w:rPr>
          <w:rStyle w:val="b-serp-urlitem1"/>
          <w:b/>
          <w:sz w:val="28"/>
          <w:szCs w:val="28"/>
        </w:rPr>
        <w:t xml:space="preserve">     </w:t>
      </w:r>
      <w:r w:rsidRPr="001E3A79">
        <w:rPr>
          <w:rStyle w:val="b-serp-urlitem1"/>
          <w:b/>
          <w:sz w:val="28"/>
          <w:szCs w:val="28"/>
        </w:rPr>
        <w:t xml:space="preserve">  В.М.Фомин</w:t>
      </w:r>
    </w:p>
    <w:sectPr w:rsidR="001E3A79" w:rsidRPr="001E3A79" w:rsidSect="008248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05C"/>
    <w:rsid w:val="0006486A"/>
    <w:rsid w:val="000D5086"/>
    <w:rsid w:val="001E3A79"/>
    <w:rsid w:val="003E13BC"/>
    <w:rsid w:val="004A1DCB"/>
    <w:rsid w:val="004D605B"/>
    <w:rsid w:val="0067046F"/>
    <w:rsid w:val="006B2A43"/>
    <w:rsid w:val="0077053A"/>
    <w:rsid w:val="00771B76"/>
    <w:rsid w:val="007E3D82"/>
    <w:rsid w:val="00815AF4"/>
    <w:rsid w:val="008248D7"/>
    <w:rsid w:val="00825F74"/>
    <w:rsid w:val="0083206B"/>
    <w:rsid w:val="008D3EDA"/>
    <w:rsid w:val="00A17CF4"/>
    <w:rsid w:val="00AD79FD"/>
    <w:rsid w:val="00B769E9"/>
    <w:rsid w:val="00C30450"/>
    <w:rsid w:val="00CE3AD3"/>
    <w:rsid w:val="00E10DDA"/>
    <w:rsid w:val="00EE6872"/>
    <w:rsid w:val="00EF6A23"/>
    <w:rsid w:val="00F62C5C"/>
    <w:rsid w:val="00FE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D3EDA"/>
    <w:rPr>
      <w:color w:val="0000FF"/>
      <w:u w:val="single"/>
    </w:rPr>
  </w:style>
  <w:style w:type="character" w:customStyle="1" w:styleId="b-serp-urlitem1">
    <w:name w:val="b-serp-url__item1"/>
    <w:rsid w:val="008D3EDA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ул</vt:lpstr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ул</dc:title>
  <dc:subject/>
  <dc:creator>ybiktimirova</dc:creator>
  <cp:keywords/>
  <cp:lastModifiedBy>Pavilion dv6000</cp:lastModifiedBy>
  <cp:revision>2</cp:revision>
  <cp:lastPrinted>2013-09-13T04:54:00Z</cp:lastPrinted>
  <dcterms:created xsi:type="dcterms:W3CDTF">2013-09-13T13:26:00Z</dcterms:created>
  <dcterms:modified xsi:type="dcterms:W3CDTF">2013-09-13T13:26:00Z</dcterms:modified>
</cp:coreProperties>
</file>