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44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14605</wp:posOffset>
            </wp:positionV>
            <wp:extent cx="2508250" cy="1098550"/>
            <wp:effectExtent l="19050" t="0" r="6350" b="0"/>
            <wp:wrapNone/>
            <wp:docPr id="2" name="Рисунок 2" descr="Y:\2_ДОКУМЕНТЫ\БРЕНДБУК_БРАНЧБУК\2020\ЛОГОТИПЫ_КАРТИНКИ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Y:\2_ДОКУМЕНТЫ\БРЕНДБУК_БРАНЧБУК\2020\ЛОГОТИПЫ_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32" b="2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098550"/>
                    </a:xfrm>
                    <a:prstGeom prst="rect">
                      <a:avLst/>
                    </a:prstGeom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06DE" w:rsidRDefault="005606DE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E44" w:rsidRDefault="00D25E44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5E44" w:rsidRPr="00D25E44" w:rsidRDefault="00D25E44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73E" w:rsidRPr="00D25E44" w:rsidRDefault="0009673E" w:rsidP="00D3643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E44">
        <w:rPr>
          <w:rFonts w:ascii="Times New Roman" w:hAnsi="Times New Roman" w:cs="Times New Roman"/>
          <w:b/>
        </w:rPr>
        <w:t xml:space="preserve">Кадастровая палата расскажет о </w:t>
      </w:r>
      <w:r w:rsidRPr="00D25E44">
        <w:rPr>
          <w:rFonts w:ascii="Times New Roman" w:eastAsia="Calibri" w:hAnsi="Times New Roman" w:cs="Times New Roman"/>
          <w:b/>
        </w:rPr>
        <w:t xml:space="preserve">внесении в </w:t>
      </w:r>
      <w:proofErr w:type="spellStart"/>
      <w:r w:rsidRPr="00D25E44">
        <w:rPr>
          <w:rFonts w:ascii="Times New Roman" w:eastAsia="Calibri" w:hAnsi="Times New Roman" w:cs="Times New Roman"/>
          <w:b/>
        </w:rPr>
        <w:t>госреестр</w:t>
      </w:r>
      <w:proofErr w:type="spellEnd"/>
      <w:r w:rsidRPr="00D25E44">
        <w:rPr>
          <w:rFonts w:ascii="Times New Roman" w:eastAsia="Calibri" w:hAnsi="Times New Roman" w:cs="Times New Roman"/>
          <w:b/>
        </w:rPr>
        <w:t xml:space="preserve"> недвижимости сведений об особых зонах</w:t>
      </w:r>
    </w:p>
    <w:p w:rsidR="00D25E44" w:rsidRPr="00D25E44" w:rsidRDefault="00D25E44" w:rsidP="00D364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673E" w:rsidRPr="00D25E44" w:rsidRDefault="00FF3892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25E44">
        <w:rPr>
          <w:rFonts w:ascii="Times New Roman" w:hAnsi="Times New Roman" w:cs="Times New Roman"/>
          <w:b/>
        </w:rPr>
        <w:t>Тюменск</w:t>
      </w:r>
      <w:r w:rsidR="00150B0B" w:rsidRPr="00D25E44">
        <w:rPr>
          <w:rFonts w:ascii="Times New Roman" w:hAnsi="Times New Roman" w:cs="Times New Roman"/>
          <w:b/>
        </w:rPr>
        <w:t>ий филиал Федеральной</w:t>
      </w:r>
      <w:r w:rsidRPr="00D25E44">
        <w:rPr>
          <w:rFonts w:ascii="Times New Roman" w:hAnsi="Times New Roman" w:cs="Times New Roman"/>
          <w:b/>
        </w:rPr>
        <w:t xml:space="preserve"> </w:t>
      </w:r>
      <w:r w:rsidR="00150B0B" w:rsidRPr="00D25E44">
        <w:rPr>
          <w:rFonts w:ascii="Times New Roman" w:hAnsi="Times New Roman" w:cs="Times New Roman"/>
          <w:b/>
        </w:rPr>
        <w:t>к</w:t>
      </w:r>
      <w:r w:rsidRPr="00D25E44">
        <w:rPr>
          <w:rFonts w:ascii="Times New Roman" w:hAnsi="Times New Roman" w:cs="Times New Roman"/>
          <w:b/>
        </w:rPr>
        <w:t xml:space="preserve">адастровая палата 29 сентября 2020 года </w:t>
      </w:r>
      <w:r w:rsidR="00150B0B" w:rsidRPr="00D25E44">
        <w:rPr>
          <w:rFonts w:ascii="Times New Roman" w:hAnsi="Times New Roman" w:cs="Times New Roman"/>
          <w:b/>
        </w:rPr>
        <w:t xml:space="preserve">проводит </w:t>
      </w:r>
      <w:r w:rsidR="0009673E" w:rsidRPr="00D25E44">
        <w:rPr>
          <w:rFonts w:ascii="Times New Roman" w:hAnsi="Times New Roman" w:cs="Times New Roman"/>
          <w:b/>
        </w:rPr>
        <w:t xml:space="preserve">для профессиональных участников рынка недвижимости </w:t>
      </w:r>
      <w:r w:rsidRPr="00D25E44">
        <w:rPr>
          <w:rFonts w:ascii="Times New Roman" w:hAnsi="Times New Roman" w:cs="Times New Roman"/>
          <w:b/>
        </w:rPr>
        <w:t>в</w:t>
      </w:r>
      <w:r w:rsidRPr="00D25E44">
        <w:rPr>
          <w:rFonts w:ascii="Times New Roman" w:eastAsia="Calibri" w:hAnsi="Times New Roman" w:cs="Times New Roman"/>
          <w:b/>
        </w:rPr>
        <w:t xml:space="preserve">ебинар </w:t>
      </w:r>
      <w:r w:rsidR="00150B0B" w:rsidRPr="00D25E44">
        <w:rPr>
          <w:rFonts w:ascii="Times New Roman" w:eastAsia="Calibri" w:hAnsi="Times New Roman" w:cs="Times New Roman"/>
          <w:b/>
        </w:rPr>
        <w:t>на</w:t>
      </w:r>
      <w:r w:rsidRPr="00D25E44">
        <w:rPr>
          <w:rFonts w:ascii="Times New Roman" w:eastAsia="Calibri" w:hAnsi="Times New Roman" w:cs="Times New Roman"/>
          <w:b/>
        </w:rPr>
        <w:t xml:space="preserve"> тем</w:t>
      </w:r>
      <w:r w:rsidR="00150B0B" w:rsidRPr="00D25E44">
        <w:rPr>
          <w:rFonts w:ascii="Times New Roman" w:eastAsia="Calibri" w:hAnsi="Times New Roman" w:cs="Times New Roman"/>
          <w:b/>
        </w:rPr>
        <w:t>у</w:t>
      </w:r>
      <w:r w:rsidRPr="00D25E44">
        <w:rPr>
          <w:rFonts w:ascii="Times New Roman" w:eastAsia="Calibri" w:hAnsi="Times New Roman" w:cs="Times New Roman"/>
          <w:b/>
        </w:rPr>
        <w:t xml:space="preserve"> «Новый порядок внесения сведений о зонах с особыми условиями использования территорий в реестр недвижимости»</w:t>
      </w:r>
      <w:r w:rsidRPr="00D25E44">
        <w:rPr>
          <w:rFonts w:ascii="Times New Roman" w:hAnsi="Times New Roman" w:cs="Times New Roman"/>
          <w:b/>
        </w:rPr>
        <w:t>.</w:t>
      </w:r>
    </w:p>
    <w:p w:rsidR="00D25E44" w:rsidRPr="00D25E44" w:rsidRDefault="00D25E44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3643A" w:rsidRPr="00D25E44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 xml:space="preserve">Актуальность поднятой темы подтверждают кадастровые инженеры, а также представители органов государственной власти и </w:t>
      </w:r>
      <w:r w:rsidR="00BB3569" w:rsidRPr="00D25E44">
        <w:rPr>
          <w:rFonts w:ascii="Times New Roman" w:hAnsi="Times New Roman" w:cs="Times New Roman"/>
        </w:rPr>
        <w:t xml:space="preserve">органов </w:t>
      </w:r>
      <w:r w:rsidRPr="00D25E44">
        <w:rPr>
          <w:rFonts w:ascii="Times New Roman" w:hAnsi="Times New Roman" w:cs="Times New Roman"/>
        </w:rPr>
        <w:t>местного самоуправления.</w:t>
      </w:r>
    </w:p>
    <w:p w:rsidR="00BB3569" w:rsidRPr="00D25E44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 xml:space="preserve">С докладом по теме выступит </w:t>
      </w:r>
      <w:r w:rsidRPr="00D25E44">
        <w:rPr>
          <w:rFonts w:ascii="Times New Roman" w:hAnsi="Times New Roman" w:cs="Times New Roman"/>
          <w:b/>
        </w:rPr>
        <w:t>начальник отдела инфраструктуры пространственных данных Тюменского филиала Федеральной кадастровой палаты Елена Лаптева</w:t>
      </w:r>
      <w:r w:rsidRPr="00D25E44">
        <w:rPr>
          <w:rFonts w:ascii="Times New Roman" w:hAnsi="Times New Roman" w:cs="Times New Roman"/>
        </w:rPr>
        <w:t xml:space="preserve">. </w:t>
      </w:r>
    </w:p>
    <w:p w:rsidR="00D3643A" w:rsidRPr="00D25E44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>Прозвучат ответы на следующие вопросы:</w:t>
      </w:r>
    </w:p>
    <w:p w:rsidR="00D3643A" w:rsidRPr="00D25E44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>- Какие нормативно-правовые акты на сегодня регулируют внесение в реестр границ сведений о ЗОУИТ?</w:t>
      </w:r>
    </w:p>
    <w:p w:rsidR="00D3643A" w:rsidRPr="00D25E44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>- В чем суть межведомственного информационного взаимодействия?</w:t>
      </w:r>
    </w:p>
    <w:p w:rsidR="00D3643A" w:rsidRPr="00D25E44" w:rsidRDefault="00D3643A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>- Как избежать ошибок при подготовке графического описания местоположения границ ЗОУИТ?</w:t>
      </w:r>
    </w:p>
    <w:p w:rsidR="00FE264C" w:rsidRPr="005606DE" w:rsidRDefault="00D3643A" w:rsidP="00FE26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5E44">
        <w:rPr>
          <w:rFonts w:ascii="Times New Roman" w:hAnsi="Times New Roman" w:cs="Times New Roman"/>
        </w:rPr>
        <w:t xml:space="preserve">Это далеко не полный перечень вопросов, которые осветит вебинар. Кроме того, у слушателей есть </w:t>
      </w:r>
      <w:r w:rsidRPr="005606DE">
        <w:rPr>
          <w:rFonts w:ascii="Times New Roman" w:hAnsi="Times New Roman" w:cs="Times New Roman"/>
        </w:rPr>
        <w:t>возможность самим задать интересующие вопросы по заявленной теме.</w:t>
      </w:r>
    </w:p>
    <w:p w:rsidR="00FE264C" w:rsidRPr="005606DE" w:rsidRDefault="0009673E" w:rsidP="00FE2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06DE">
        <w:rPr>
          <w:rFonts w:ascii="Times New Roman" w:hAnsi="Times New Roman" w:cs="Times New Roman"/>
        </w:rPr>
        <w:t xml:space="preserve">Для участия в вебинаре </w:t>
      </w:r>
      <w:r w:rsidR="008A0AA2" w:rsidRPr="005606DE">
        <w:rPr>
          <w:rFonts w:ascii="Times New Roman" w:hAnsi="Times New Roman" w:cs="Times New Roman"/>
        </w:rPr>
        <w:t xml:space="preserve">не позднее 25 сентября </w:t>
      </w:r>
      <w:r w:rsidRPr="005606DE">
        <w:rPr>
          <w:rFonts w:ascii="Times New Roman" w:hAnsi="Times New Roman" w:cs="Times New Roman"/>
        </w:rPr>
        <w:t>необходимо направить заявку по адресу</w:t>
      </w:r>
      <w:r w:rsidRPr="005606DE">
        <w:rPr>
          <w:rFonts w:ascii="Times New Roman" w:hAnsi="Times New Roman" w:cs="Times New Roman"/>
          <w:color w:val="000000"/>
          <w:shd w:val="clear" w:color="auto" w:fill="FFFFFF"/>
        </w:rPr>
        <w:t xml:space="preserve"> электронной почты</w:t>
      </w:r>
      <w:r w:rsidRPr="005606DE">
        <w:rPr>
          <w:rFonts w:ascii="Times New Roman" w:hAnsi="Times New Roman" w:cs="Times New Roman"/>
        </w:rPr>
        <w:t xml:space="preserve"> </w:t>
      </w:r>
      <w:hyperlink r:id="rId5" w:history="1">
        <w:r w:rsidR="008A0AA2" w:rsidRPr="005606DE">
          <w:rPr>
            <w:rStyle w:val="a3"/>
            <w:rFonts w:ascii="Times New Roman" w:hAnsi="Times New Roman" w:cs="Times New Roman"/>
          </w:rPr>
          <w:t>fgu72200@yandex.ru</w:t>
        </w:r>
      </w:hyperlink>
      <w:r w:rsidRPr="005606DE">
        <w:rPr>
          <w:rFonts w:ascii="Times New Roman" w:hAnsi="Times New Roman" w:cs="Times New Roman"/>
          <w:color w:val="000000"/>
          <w:shd w:val="clear" w:color="auto" w:fill="FFFFFF"/>
        </w:rPr>
        <w:t xml:space="preserve">. В заявке должны быть указаны ФИО участника, контактный телефон и адрес электронной почты – именно на этот адрес после оплаты поступит </w:t>
      </w:r>
      <w:r w:rsidR="00FE264C" w:rsidRPr="005606DE">
        <w:rPr>
          <w:rFonts w:ascii="Times New Roman" w:hAnsi="Times New Roman" w:cs="Times New Roman"/>
          <w:color w:val="000000"/>
          <w:shd w:val="clear" w:color="auto" w:fill="FFFFFF"/>
        </w:rPr>
        <w:t>ссылка для доступа к просмотру.</w:t>
      </w:r>
    </w:p>
    <w:p w:rsidR="0009673E" w:rsidRPr="00D25E44" w:rsidRDefault="00D3643A" w:rsidP="00FE2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06DE">
        <w:rPr>
          <w:rFonts w:ascii="Times New Roman" w:hAnsi="Times New Roman" w:cs="Times New Roman"/>
        </w:rPr>
        <w:t>Принять участие в вебинаре мож</w:t>
      </w:r>
      <w:r w:rsidR="00FE264C" w:rsidRPr="005606DE">
        <w:rPr>
          <w:rFonts w:ascii="Times New Roman" w:hAnsi="Times New Roman" w:cs="Times New Roman"/>
        </w:rPr>
        <w:t>но</w:t>
      </w:r>
      <w:r w:rsidRPr="005606DE">
        <w:rPr>
          <w:rFonts w:ascii="Times New Roman" w:hAnsi="Times New Roman" w:cs="Times New Roman"/>
        </w:rPr>
        <w:t xml:space="preserve"> после</w:t>
      </w:r>
      <w:r w:rsidR="00FE264C" w:rsidRPr="005606DE">
        <w:rPr>
          <w:rFonts w:ascii="Times New Roman" w:hAnsi="Times New Roman" w:cs="Times New Roman"/>
        </w:rPr>
        <w:t xml:space="preserve"> </w:t>
      </w:r>
      <w:hyperlink r:id="rId6" w:history="1">
        <w:r w:rsidRPr="005606DE">
          <w:rPr>
            <w:rStyle w:val="a3"/>
            <w:rFonts w:ascii="Times New Roman" w:hAnsi="Times New Roman" w:cs="Times New Roman"/>
          </w:rPr>
          <w:t>авторизации</w:t>
        </w:r>
      </w:hyperlink>
      <w:r w:rsidRPr="005606DE">
        <w:rPr>
          <w:rFonts w:ascii="Times New Roman" w:hAnsi="Times New Roman" w:cs="Times New Roman"/>
        </w:rPr>
        <w:t>.</w:t>
      </w:r>
      <w:r w:rsidR="00FE264C" w:rsidRPr="005606DE">
        <w:rPr>
          <w:rFonts w:ascii="Times New Roman" w:hAnsi="Times New Roman" w:cs="Times New Roman"/>
        </w:rPr>
        <w:t xml:space="preserve"> Оплата принимается до 28 сентября.</w:t>
      </w:r>
      <w:r w:rsidRPr="005606DE">
        <w:rPr>
          <w:rFonts w:ascii="Times New Roman" w:hAnsi="Times New Roman" w:cs="Times New Roman"/>
        </w:rPr>
        <w:t xml:space="preserve"> </w:t>
      </w:r>
      <w:r w:rsidR="00FE264C" w:rsidRPr="005606DE">
        <w:rPr>
          <w:rFonts w:ascii="Times New Roman" w:hAnsi="Times New Roman" w:cs="Times New Roman"/>
        </w:rPr>
        <w:t xml:space="preserve">Убедительная просьба </w:t>
      </w:r>
      <w:r w:rsidR="00FE264C" w:rsidRPr="005606DE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FE264C" w:rsidRPr="005606DE">
        <w:rPr>
          <w:rFonts w:ascii="Times New Roman" w:hAnsi="Times New Roman" w:cs="Times New Roman"/>
        </w:rPr>
        <w:t xml:space="preserve"> </w:t>
      </w:r>
      <w:r w:rsidRPr="005606DE">
        <w:rPr>
          <w:rFonts w:ascii="Times New Roman" w:hAnsi="Times New Roman" w:cs="Times New Roman"/>
        </w:rPr>
        <w:t>оплачивать у</w:t>
      </w:r>
      <w:r w:rsidR="00FE264C" w:rsidRPr="005606DE">
        <w:rPr>
          <w:rFonts w:ascii="Times New Roman" w:hAnsi="Times New Roman" w:cs="Times New Roman"/>
        </w:rPr>
        <w:t xml:space="preserve">частие в вебинаре как гражданин </w:t>
      </w:r>
      <w:r w:rsidRPr="005606DE">
        <w:rPr>
          <w:rFonts w:ascii="Times New Roman" w:hAnsi="Times New Roman" w:cs="Times New Roman"/>
        </w:rPr>
        <w:t>(физическое лицо), а не от организации.</w:t>
      </w:r>
      <w:r w:rsidR="00FE264C" w:rsidRPr="005606DE">
        <w:rPr>
          <w:rFonts w:ascii="Times New Roman" w:hAnsi="Times New Roman" w:cs="Times New Roman"/>
        </w:rPr>
        <w:t xml:space="preserve"> </w:t>
      </w:r>
      <w:r w:rsidR="0009673E" w:rsidRPr="005606DE">
        <w:rPr>
          <w:rFonts w:ascii="Times New Roman" w:hAnsi="Times New Roman" w:cs="Times New Roman"/>
          <w:color w:val="000000"/>
          <w:shd w:val="clear" w:color="auto" w:fill="FFFFFF"/>
        </w:rPr>
        <w:t>Стоимость участия составляет 1000 рублей.</w:t>
      </w:r>
      <w:r w:rsidR="0009673E" w:rsidRPr="00D25E44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Продолжительность – до 90 минут. Информация о необходимости оплаты будет направлена в ответном письме.</w:t>
      </w:r>
    </w:p>
    <w:p w:rsidR="00953A67" w:rsidRPr="00D25E44" w:rsidRDefault="008A0AA2" w:rsidP="00D364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25E44">
        <w:rPr>
          <w:rFonts w:ascii="Times New Roman" w:hAnsi="Times New Roman" w:cs="Times New Roman"/>
        </w:rPr>
        <w:t xml:space="preserve">Вебинар пройдет на модуле корпоративного университета </w:t>
      </w:r>
      <w:r w:rsidR="00CC59DB" w:rsidRPr="00D25E44">
        <w:rPr>
          <w:rFonts w:ascii="Times New Roman" w:hAnsi="Times New Roman" w:cs="Times New Roman"/>
        </w:rPr>
        <w:t>Федеральной кадастровой палаты</w:t>
      </w:r>
      <w:r w:rsidRPr="00D25E44">
        <w:rPr>
          <w:rFonts w:ascii="Times New Roman" w:hAnsi="Times New Roman" w:cs="Times New Roman"/>
        </w:rPr>
        <w:t xml:space="preserve"> (</w:t>
      </w:r>
      <w:hyperlink r:id="rId7" w:history="1">
        <w:r w:rsidRPr="00D25E44">
          <w:rPr>
            <w:rStyle w:val="a3"/>
            <w:rFonts w:ascii="Times New Roman" w:hAnsi="Times New Roman" w:cs="Times New Roman"/>
            <w:bCs/>
          </w:rPr>
          <w:t>https://webinar.kadastr.ru/webinars/ready/detail/62</w:t>
        </w:r>
      </w:hyperlink>
      <w:r w:rsidRPr="00D25E44">
        <w:rPr>
          <w:rFonts w:ascii="Times New Roman" w:hAnsi="Times New Roman" w:cs="Times New Roman"/>
        </w:rPr>
        <w:t>), начало</w:t>
      </w:r>
      <w:r w:rsidR="00953A67" w:rsidRPr="00D25E44">
        <w:rPr>
          <w:rFonts w:ascii="Times New Roman" w:hAnsi="Times New Roman" w:cs="Times New Roman"/>
        </w:rPr>
        <w:t xml:space="preserve"> мероприятия</w:t>
      </w:r>
      <w:r w:rsidRPr="00D25E44">
        <w:rPr>
          <w:rFonts w:ascii="Times New Roman" w:hAnsi="Times New Roman" w:cs="Times New Roman"/>
        </w:rPr>
        <w:t xml:space="preserve"> </w:t>
      </w:r>
      <w:r w:rsidRPr="00D25E44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D25E44">
        <w:rPr>
          <w:rFonts w:ascii="Times New Roman" w:eastAsia="Calibri" w:hAnsi="Times New Roman" w:cs="Times New Roman"/>
        </w:rPr>
        <w:t xml:space="preserve"> в 10:00 </w:t>
      </w:r>
      <w:r w:rsidRPr="00D25E44">
        <w:rPr>
          <w:rFonts w:ascii="Times New Roman" w:hAnsi="Times New Roman" w:cs="Times New Roman"/>
        </w:rPr>
        <w:t>(</w:t>
      </w:r>
      <w:r w:rsidRPr="00D25E44">
        <w:rPr>
          <w:rFonts w:ascii="Times New Roman" w:eastAsia="Calibri" w:hAnsi="Times New Roman" w:cs="Times New Roman"/>
        </w:rPr>
        <w:t>МСК</w:t>
      </w:r>
      <w:r w:rsidRPr="00D25E44">
        <w:rPr>
          <w:rFonts w:ascii="Times New Roman" w:hAnsi="Times New Roman" w:cs="Times New Roman"/>
        </w:rPr>
        <w:t>)</w:t>
      </w:r>
      <w:r w:rsidRPr="00D25E44">
        <w:rPr>
          <w:rFonts w:ascii="Times New Roman" w:eastAsia="Calibri" w:hAnsi="Times New Roman" w:cs="Times New Roman"/>
        </w:rPr>
        <w:t>.</w:t>
      </w:r>
    </w:p>
    <w:p w:rsidR="00CC59DB" w:rsidRDefault="008A0AA2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25E44">
        <w:rPr>
          <w:rFonts w:ascii="Times New Roman" w:hAnsi="Times New Roman" w:cs="Times New Roman"/>
        </w:rPr>
        <w:t xml:space="preserve">Подробная информация </w:t>
      </w:r>
      <w:r w:rsidRPr="00D25E44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D25E44">
        <w:rPr>
          <w:rFonts w:ascii="Times New Roman" w:hAnsi="Times New Roman" w:cs="Times New Roman"/>
        </w:rPr>
        <w:t xml:space="preserve"> на сайте </w:t>
      </w:r>
      <w:hyperlink r:id="rId8" w:history="1">
        <w:r w:rsidRPr="00D25E44">
          <w:rPr>
            <w:rStyle w:val="a3"/>
            <w:rFonts w:ascii="Times New Roman" w:hAnsi="Times New Roman" w:cs="Times New Roman"/>
          </w:rPr>
          <w:t>https://webinar.kadastr.ru</w:t>
        </w:r>
      </w:hyperlink>
      <w:r w:rsidRPr="00D25E44">
        <w:rPr>
          <w:rFonts w:ascii="Times New Roman" w:hAnsi="Times New Roman" w:cs="Times New Roman"/>
        </w:rPr>
        <w:t xml:space="preserve">. </w:t>
      </w:r>
      <w:r w:rsidR="00953A67" w:rsidRPr="00D25E44">
        <w:rPr>
          <w:rFonts w:ascii="Times New Roman" w:hAnsi="Times New Roman" w:cs="Times New Roman"/>
        </w:rPr>
        <w:t xml:space="preserve">Также </w:t>
      </w:r>
      <w:r w:rsidR="00953A67" w:rsidRPr="00D25E44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09673E" w:rsidRPr="00D25E44">
        <w:rPr>
          <w:rFonts w:ascii="Times New Roman" w:hAnsi="Times New Roman" w:cs="Times New Roman"/>
          <w:color w:val="000000"/>
          <w:shd w:val="clear" w:color="auto" w:fill="FFFFFF"/>
        </w:rPr>
        <w:t>о вопросам участия можно обращаться по телефону</w:t>
      </w:r>
      <w:r w:rsidR="00CC59DB" w:rsidRPr="00D25E44">
        <w:rPr>
          <w:rFonts w:ascii="Times New Roman" w:hAnsi="Times New Roman" w:cs="Times New Roman"/>
          <w:color w:val="000000"/>
          <w:shd w:val="clear" w:color="auto" w:fill="FFFFFF"/>
        </w:rPr>
        <w:t xml:space="preserve"> тюменской Кадастровой палаты:</w:t>
      </w:r>
      <w:r w:rsidR="0009673E" w:rsidRPr="00D25E44">
        <w:rPr>
          <w:rFonts w:ascii="Times New Roman" w:hAnsi="Times New Roman" w:cs="Times New Roman"/>
          <w:color w:val="000000"/>
          <w:shd w:val="clear" w:color="auto" w:fill="FFFFFF"/>
        </w:rPr>
        <w:t xml:space="preserve"> 8 (3452) </w:t>
      </w:r>
      <w:r w:rsidR="0009673E" w:rsidRPr="00D25E44">
        <w:rPr>
          <w:rFonts w:ascii="Times New Roman" w:hAnsi="Times New Roman" w:cs="Times New Roman"/>
          <w:b/>
          <w:color w:val="000000"/>
          <w:shd w:val="clear" w:color="auto" w:fill="FFFFFF"/>
        </w:rPr>
        <w:t>259-000</w:t>
      </w:r>
      <w:r w:rsidR="0009673E" w:rsidRPr="00D25E4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25E44" w:rsidRPr="00D25E44" w:rsidRDefault="00D25E44" w:rsidP="00D364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0B0B" w:rsidRPr="00D25E44" w:rsidRDefault="00150B0B" w:rsidP="00D25E4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</w:rPr>
      </w:pPr>
      <w:r w:rsidRPr="00D25E44">
        <w:rPr>
          <w:rFonts w:ascii="Times New Roman" w:eastAsia="Calibri" w:hAnsi="Times New Roman" w:cs="Times New Roman"/>
          <w:i/>
        </w:rPr>
        <w:t>Пресс-служба тюменской Кадастровой палаты</w:t>
      </w:r>
    </w:p>
    <w:sectPr w:rsidR="00150B0B" w:rsidRPr="00D25E44" w:rsidSect="00D25E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3892"/>
    <w:rsid w:val="0009673E"/>
    <w:rsid w:val="00150B0B"/>
    <w:rsid w:val="002136BC"/>
    <w:rsid w:val="004A1163"/>
    <w:rsid w:val="005606DE"/>
    <w:rsid w:val="006378C3"/>
    <w:rsid w:val="00746097"/>
    <w:rsid w:val="008A0AA2"/>
    <w:rsid w:val="008C4018"/>
    <w:rsid w:val="00953A67"/>
    <w:rsid w:val="00A96A96"/>
    <w:rsid w:val="00BB3569"/>
    <w:rsid w:val="00C8491A"/>
    <w:rsid w:val="00CC59DB"/>
    <w:rsid w:val="00D25E44"/>
    <w:rsid w:val="00D3643A"/>
    <w:rsid w:val="00F02B77"/>
    <w:rsid w:val="00FE264C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673E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8A0A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4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webinars/ready/detail/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.kadastr.ru/cas/login?renew=true&amp;service=https%3A%2F%2Fwebinar.kadastr.ru%2Fentery%2Findex" TargetMode="External"/><Relationship Id="rId5" Type="http://schemas.openxmlformats.org/officeDocument/2006/relationships/hyperlink" Target="mailto:fgu72200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AhmednabievaSI</dc:creator>
  <cp:keywords/>
  <dc:description/>
  <cp:lastModifiedBy>Смирнова Светлана</cp:lastModifiedBy>
  <cp:revision>13</cp:revision>
  <cp:lastPrinted>2020-09-17T12:15:00Z</cp:lastPrinted>
  <dcterms:created xsi:type="dcterms:W3CDTF">2020-09-15T12:31:00Z</dcterms:created>
  <dcterms:modified xsi:type="dcterms:W3CDTF">2020-09-17T12:15:00Z</dcterms:modified>
</cp:coreProperties>
</file>