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A25ED" w:rsidRDefault="003A25ED" w:rsidP="003A25ED">
      <w:pPr>
        <w:ind w:left="4956" w:firstLine="708"/>
        <w:jc w:val="center"/>
      </w:pPr>
      <w:r>
        <w:t>УТВЕРЖДЕНА</w:t>
      </w:r>
    </w:p>
    <w:p w:rsidR="003A25ED" w:rsidRDefault="003A25ED" w:rsidP="003A25ED">
      <w:pPr>
        <w:jc w:val="right"/>
      </w:pPr>
      <w:r>
        <w:t>Общим собранием членов НП</w:t>
      </w:r>
    </w:p>
    <w:p w:rsidR="003A25ED" w:rsidRDefault="003A25ED" w:rsidP="003A25ED">
      <w:pPr>
        <w:jc w:val="right"/>
      </w:pPr>
      <w:r>
        <w:t>«Объединение кадастровых инженеров РТ»</w:t>
      </w:r>
    </w:p>
    <w:p w:rsidR="003A25ED" w:rsidRDefault="003A25ED" w:rsidP="003A25ED">
      <w:pPr>
        <w:jc w:val="right"/>
      </w:pPr>
      <w:r>
        <w:t>Протокол №____ от «___»___________2013 г.</w:t>
      </w:r>
    </w:p>
    <w:p w:rsidR="003A25ED" w:rsidRDefault="003A25ED" w:rsidP="003A25ED">
      <w:pPr>
        <w:jc w:val="right"/>
      </w:pPr>
    </w:p>
    <w:p w:rsidR="003A25ED" w:rsidRDefault="003A25ED" w:rsidP="003A25ED">
      <w:pPr>
        <w:jc w:val="center"/>
      </w:pPr>
    </w:p>
    <w:p w:rsidR="003A25ED" w:rsidRDefault="003A25ED" w:rsidP="003A25ED">
      <w:pPr>
        <w:jc w:val="center"/>
      </w:pPr>
      <w:r>
        <w:rPr>
          <w:sz w:val="28"/>
          <w:szCs w:val="28"/>
        </w:rPr>
        <w:t>СМЕТА ДОХОДОВ И РАСХОДОВ</w:t>
      </w:r>
    </w:p>
    <w:p w:rsidR="003A25ED" w:rsidRDefault="003A25ED" w:rsidP="003A25ED">
      <w:pPr>
        <w:jc w:val="center"/>
      </w:pPr>
      <w:r>
        <w:t>НЕКОММЕРЧЕСКОГО ПАРТНЕРСТВА «ОБЪЕДИНЕНИЕ КАДАСТРОВЫХ ИНЖЕНЕРОВ РЕСПУБЛИКИ ТАТАРСТАН»</w:t>
      </w:r>
    </w:p>
    <w:p w:rsidR="003A25ED" w:rsidRDefault="003A25ED" w:rsidP="003A25ED">
      <w:pPr>
        <w:jc w:val="center"/>
      </w:pPr>
    </w:p>
    <w:p w:rsidR="003A25ED" w:rsidRDefault="003A25ED" w:rsidP="003A25ED">
      <w:pPr>
        <w:jc w:val="center"/>
      </w:pPr>
      <w:r>
        <w:t>на 2013 г.</w:t>
      </w:r>
    </w:p>
    <w:p w:rsidR="003A25ED" w:rsidRDefault="003A25ED" w:rsidP="003A25ED">
      <w:pPr>
        <w:jc w:val="center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1188"/>
        <w:gridCol w:w="5192"/>
        <w:gridCol w:w="3191"/>
      </w:tblGrid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№ строки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Наименование статей доходов и расходов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A25ED" w:rsidRDefault="003A25ED">
            <w:pPr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Планируется</w:t>
            </w:r>
          </w:p>
          <w:p w:rsidR="003A25ED" w:rsidRDefault="003A25ED">
            <w:pPr>
              <w:jc w:val="center"/>
              <w:rPr>
                <w:b/>
                <w:sz w:val="22"/>
                <w:szCs w:val="22"/>
              </w:rPr>
            </w:pPr>
          </w:p>
        </w:tc>
      </w:tr>
      <w:tr w:rsidR="003A25ED" w:rsidTr="003A25ED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  <w:rPr>
                <w:b/>
              </w:rPr>
            </w:pPr>
            <w:r>
              <w:rPr>
                <w:b/>
              </w:rPr>
              <w:t xml:space="preserve">Раздел </w:t>
            </w:r>
            <w:r>
              <w:rPr>
                <w:b/>
                <w:lang w:val="en-US"/>
              </w:rPr>
              <w:t>I</w:t>
            </w:r>
            <w:r>
              <w:rPr>
                <w:b/>
              </w:rPr>
              <w:t>. Доходы организации</w:t>
            </w:r>
          </w:p>
        </w:tc>
      </w:tr>
      <w:tr w:rsidR="003A25ED" w:rsidTr="003A25ED"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Остаток средств на 01.01.2013 г.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597 139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1.1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Вступительные взносы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300 000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1.2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Членские взносы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693 000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1.3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rPr>
                <w:sz w:val="21"/>
                <w:szCs w:val="21"/>
              </w:rPr>
              <w:t>Средства, полученные от оказания образовательных услуг, связанных с предпринимательской деятельностью, коммерческими или профессиональными интересами членов саморегулируемой организации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200 000</w:t>
            </w:r>
          </w:p>
        </w:tc>
      </w:tr>
      <w:tr w:rsidR="003A25ED" w:rsidTr="003A25ED"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Итого средств: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1 790 139</w:t>
            </w:r>
          </w:p>
        </w:tc>
      </w:tr>
      <w:tr w:rsidR="003A25ED" w:rsidTr="003A25ED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rPr>
                <w:b/>
              </w:rPr>
              <w:t xml:space="preserve">Раздел </w:t>
            </w:r>
            <w:r>
              <w:rPr>
                <w:b/>
                <w:lang w:val="en-US"/>
              </w:rPr>
              <w:t>II</w:t>
            </w:r>
            <w:r>
              <w:rPr>
                <w:b/>
              </w:rPr>
              <w:t>. Расходы организации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2.1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Заработная плата работников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606 000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2.2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Отчисления с заработной платы(30,2%)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183 012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2.3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 xml:space="preserve">Проведение семинаров 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400 000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2.4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Вступительный взнос в НПКИ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70 000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2.5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Ежегодный членский взнос в НПКИ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140 000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2.6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Модернизация и сопровождение сайта НП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15 000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2.7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Командировочные расходы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45 000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2.8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Аренда и содержание помещения, коммунальные платежи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120 000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2.9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Аудиторские услуги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50 000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2.10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Приобретение и содержание офисной техники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30 000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2.11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Интернет, телефон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18 000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2.12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Электронная сдача отчетности «</w:t>
            </w:r>
            <w:proofErr w:type="spellStart"/>
            <w:r>
              <w:t>ТаксНет</w:t>
            </w:r>
            <w:proofErr w:type="spellEnd"/>
            <w:r>
              <w:t>»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7 500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2.13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Канцелярские товары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10 000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2.14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Банковские услуги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6 000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2.15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 xml:space="preserve">Налоги (НДС, налог на прибыль) за </w:t>
            </w:r>
            <w:r>
              <w:rPr>
                <w:sz w:val="20"/>
                <w:szCs w:val="20"/>
              </w:rPr>
              <w:t>2012 год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18 800</w:t>
            </w:r>
          </w:p>
        </w:tc>
      </w:tr>
      <w:tr w:rsidR="003A25ED" w:rsidTr="003A25ED">
        <w:tc>
          <w:tcPr>
            <w:tcW w:w="11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2.16</w:t>
            </w:r>
          </w:p>
        </w:tc>
        <w:tc>
          <w:tcPr>
            <w:tcW w:w="51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r>
              <w:t>Непредвиденные расходы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36 000</w:t>
            </w:r>
          </w:p>
        </w:tc>
      </w:tr>
      <w:tr w:rsidR="003A25ED" w:rsidTr="003A25ED"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t>Итого расходов: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1 755 312</w:t>
            </w:r>
          </w:p>
        </w:tc>
      </w:tr>
      <w:tr w:rsidR="003A25ED" w:rsidTr="003A25ED"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rPr>
                <w:b/>
              </w:rPr>
            </w:pPr>
            <w:r>
              <w:rPr>
                <w:b/>
              </w:rPr>
              <w:t>Остаток средств на 31.12.2013 г.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34 827</w:t>
            </w:r>
          </w:p>
        </w:tc>
      </w:tr>
      <w:tr w:rsidR="003A25ED" w:rsidTr="003A25ED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center"/>
            </w:pPr>
            <w:r>
              <w:rPr>
                <w:b/>
              </w:rPr>
              <w:t xml:space="preserve">Раздел </w:t>
            </w:r>
            <w:r>
              <w:rPr>
                <w:b/>
                <w:lang w:val="en-US"/>
              </w:rPr>
              <w:t>III</w:t>
            </w:r>
            <w:r>
              <w:rPr>
                <w:b/>
              </w:rPr>
              <w:t>. Компенсационный фонд</w:t>
            </w:r>
          </w:p>
        </w:tc>
      </w:tr>
      <w:tr w:rsidR="003A25ED" w:rsidTr="003A25ED">
        <w:tc>
          <w:tcPr>
            <w:tcW w:w="957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both"/>
            </w:pPr>
            <w:r>
              <w:t>Поступило средств в 2012 г.</w:t>
            </w:r>
            <w:r>
              <w:tab/>
              <w:t xml:space="preserve">                                                                                   492 000</w:t>
            </w:r>
          </w:p>
        </w:tc>
      </w:tr>
      <w:tr w:rsidR="003A25ED" w:rsidTr="003A25ED"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both"/>
            </w:pPr>
            <w:r>
              <w:t>Ожидаемые поступления в компенсационный фонд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300 000</w:t>
            </w:r>
          </w:p>
        </w:tc>
      </w:tr>
      <w:tr w:rsidR="003A25ED" w:rsidTr="003A25ED">
        <w:tc>
          <w:tcPr>
            <w:tcW w:w="638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both"/>
            </w:pPr>
            <w:r>
              <w:t>Итого средств</w:t>
            </w:r>
          </w:p>
        </w:tc>
        <w:tc>
          <w:tcPr>
            <w:tcW w:w="31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A25ED" w:rsidRDefault="003A25ED">
            <w:pPr>
              <w:jc w:val="right"/>
            </w:pPr>
            <w:r>
              <w:t>792 000</w:t>
            </w:r>
          </w:p>
        </w:tc>
      </w:tr>
    </w:tbl>
    <w:p w:rsidR="003A25ED" w:rsidRDefault="003A25ED" w:rsidP="003A25ED">
      <w:pPr>
        <w:jc w:val="center"/>
      </w:pPr>
    </w:p>
    <w:p w:rsidR="003A25ED" w:rsidRDefault="003A25ED" w:rsidP="003A25ED">
      <w:pPr>
        <w:jc w:val="center"/>
      </w:pPr>
    </w:p>
    <w:p w:rsidR="003A25ED" w:rsidRDefault="003A25ED" w:rsidP="003A25ED">
      <w:pPr>
        <w:jc w:val="center"/>
      </w:pPr>
      <w:r>
        <w:t xml:space="preserve">Исполнительный директор </w:t>
      </w:r>
      <w:r>
        <w:tab/>
      </w:r>
      <w:r>
        <w:tab/>
      </w:r>
      <w:r>
        <w:tab/>
      </w:r>
      <w:r>
        <w:tab/>
      </w:r>
      <w:r>
        <w:tab/>
        <w:t xml:space="preserve"> </w:t>
      </w:r>
      <w:r>
        <w:tab/>
      </w:r>
      <w:r>
        <w:tab/>
      </w:r>
      <w:r>
        <w:tab/>
        <w:t>Савельев В.П.</w:t>
      </w:r>
    </w:p>
    <w:p w:rsidR="006831D8" w:rsidRDefault="006831D8">
      <w:bookmarkStart w:id="0" w:name="_GoBack"/>
      <w:bookmarkEnd w:id="0"/>
    </w:p>
    <w:sectPr w:rsidR="006831D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A25ED"/>
    <w:rsid w:val="003A25ED"/>
    <w:rsid w:val="00683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A25ED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7243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258</Words>
  <Characters>1472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1727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</dc:creator>
  <cp:lastModifiedBy>админ</cp:lastModifiedBy>
  <cp:revision>1</cp:revision>
  <dcterms:created xsi:type="dcterms:W3CDTF">2013-03-25T07:15:00Z</dcterms:created>
  <dcterms:modified xsi:type="dcterms:W3CDTF">2013-03-25T07:15:00Z</dcterms:modified>
</cp:coreProperties>
</file>